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595" w:type="dxa"/>
        <w:tblLayout w:type="fixed"/>
        <w:tblLook w:val="04A0" w:firstRow="1" w:lastRow="0" w:firstColumn="1" w:lastColumn="0" w:noHBand="0" w:noVBand="1"/>
      </w:tblPr>
      <w:tblGrid>
        <w:gridCol w:w="4518"/>
        <w:gridCol w:w="1376"/>
        <w:gridCol w:w="2111"/>
        <w:gridCol w:w="1710"/>
        <w:gridCol w:w="1620"/>
        <w:gridCol w:w="1260"/>
      </w:tblGrid>
      <w:tr w:rsidR="000247E2" w:rsidRPr="00D30FDB" w:rsidTr="000F5121">
        <w:trPr>
          <w:trHeight w:val="1115"/>
          <w:tblHeader/>
        </w:trPr>
        <w:tc>
          <w:tcPr>
            <w:tcW w:w="4518" w:type="dxa"/>
            <w:shd w:val="clear" w:color="auto" w:fill="BDD6EE"/>
          </w:tcPr>
          <w:p w:rsidR="000247E2" w:rsidRPr="00D30FDB" w:rsidRDefault="000247E2" w:rsidP="000F5121">
            <w:pPr>
              <w:spacing w:before="240" w:after="0"/>
              <w:rPr>
                <w:rFonts w:asciiTheme="minorHAnsi" w:hAnsiTheme="minorHAnsi" w:cs="Calibri"/>
                <w:b/>
                <w:bCs/>
              </w:rPr>
            </w:pPr>
            <w:r w:rsidRPr="00D30FDB">
              <w:rPr>
                <w:rFonts w:asciiTheme="minorHAnsi" w:hAnsiTheme="minorHAnsi" w:cs="Calibri"/>
                <w:b/>
              </w:rPr>
              <w:t>Test Content Categories</w:t>
            </w:r>
          </w:p>
          <w:p w:rsidR="000247E2" w:rsidRPr="00D30FDB" w:rsidRDefault="000247E2" w:rsidP="000F5121">
            <w:pPr>
              <w:tabs>
                <w:tab w:val="left" w:pos="3000"/>
              </w:tabs>
              <w:rPr>
                <w:rFonts w:asciiTheme="minorHAnsi" w:hAnsiTheme="minorHAnsi" w:cs="Calibri"/>
              </w:rPr>
            </w:pPr>
            <w:r w:rsidRPr="00D30FDB">
              <w:rPr>
                <w:rFonts w:asciiTheme="minorHAnsi" w:hAnsiTheme="minorHAnsi" w:cs="Calibri"/>
              </w:rPr>
              <w:tab/>
            </w:r>
          </w:p>
        </w:tc>
        <w:tc>
          <w:tcPr>
            <w:tcW w:w="1376" w:type="dxa"/>
            <w:shd w:val="clear" w:color="auto" w:fill="BDD6EE"/>
          </w:tcPr>
          <w:p w:rsidR="000247E2" w:rsidRPr="00D30FDB" w:rsidRDefault="000247E2" w:rsidP="000F5121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30FDB">
              <w:rPr>
                <w:rFonts w:asciiTheme="minorHAnsi" w:hAnsiTheme="minorHAnsi" w:cs="Calibri"/>
                <w:b/>
                <w:bCs/>
              </w:rPr>
              <w:t xml:space="preserve">How well do I know the content? </w:t>
            </w:r>
            <w:r w:rsidRPr="00D30FDB">
              <w:rPr>
                <w:rFonts w:asciiTheme="minorHAnsi" w:hAnsiTheme="minorHAnsi" w:cs="Calibri"/>
                <w:b/>
                <w:bCs/>
              </w:rPr>
              <w:br/>
              <w:t>(scale 1–5)</w:t>
            </w:r>
          </w:p>
        </w:tc>
        <w:tc>
          <w:tcPr>
            <w:tcW w:w="2111" w:type="dxa"/>
            <w:shd w:val="clear" w:color="auto" w:fill="BDD6EE"/>
          </w:tcPr>
          <w:p w:rsidR="000247E2" w:rsidRPr="00D30FDB" w:rsidRDefault="000247E2" w:rsidP="000F5121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30FDB">
              <w:rPr>
                <w:rFonts w:asciiTheme="minorHAnsi" w:hAnsiTheme="minorHAnsi" w:cs="Calibri"/>
                <w:b/>
                <w:bCs/>
              </w:rPr>
              <w:br/>
              <w:t>What resources do I have/need for this content?</w:t>
            </w:r>
          </w:p>
        </w:tc>
        <w:tc>
          <w:tcPr>
            <w:tcW w:w="1710" w:type="dxa"/>
            <w:shd w:val="clear" w:color="auto" w:fill="BDD6EE"/>
          </w:tcPr>
          <w:p w:rsidR="000247E2" w:rsidRPr="00D30FDB" w:rsidRDefault="000247E2" w:rsidP="000F5121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30FDB">
              <w:rPr>
                <w:rFonts w:asciiTheme="minorHAnsi" w:hAnsiTheme="minorHAnsi" w:cs="Calibri"/>
                <w:b/>
                <w:bCs/>
              </w:rPr>
              <w:br/>
              <w:t>Where can I find the resources I need?</w:t>
            </w:r>
          </w:p>
        </w:tc>
        <w:tc>
          <w:tcPr>
            <w:tcW w:w="1620" w:type="dxa"/>
            <w:shd w:val="clear" w:color="auto" w:fill="BDD6EE"/>
          </w:tcPr>
          <w:p w:rsidR="000247E2" w:rsidRPr="00D30FDB" w:rsidRDefault="000247E2" w:rsidP="000F5121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30FDB">
              <w:rPr>
                <w:rFonts w:asciiTheme="minorHAnsi" w:hAnsiTheme="minorHAnsi" w:cs="Calibri"/>
                <w:b/>
                <w:bCs/>
              </w:rPr>
              <w:br/>
              <w:t>Dates I will study this content</w:t>
            </w:r>
          </w:p>
        </w:tc>
        <w:tc>
          <w:tcPr>
            <w:tcW w:w="1260" w:type="dxa"/>
            <w:shd w:val="clear" w:color="auto" w:fill="BDD6EE"/>
          </w:tcPr>
          <w:p w:rsidR="000247E2" w:rsidRPr="00D30FDB" w:rsidRDefault="000247E2" w:rsidP="000F5121">
            <w:pPr>
              <w:spacing w:after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30FDB">
              <w:rPr>
                <w:rFonts w:asciiTheme="minorHAnsi" w:hAnsiTheme="minorHAnsi" w:cs="Calibri"/>
                <w:b/>
                <w:bCs/>
              </w:rPr>
              <w:br/>
            </w:r>
            <w:r w:rsidRPr="00D30FDB">
              <w:rPr>
                <w:rFonts w:asciiTheme="minorHAnsi" w:hAnsiTheme="minorHAnsi" w:cs="Calibri"/>
                <w:b/>
                <w:bCs/>
              </w:rPr>
              <w:br/>
              <w:t>Date completed</w:t>
            </w: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pStyle w:val="ACTheading1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D30FDB">
              <w:rPr>
                <w:rFonts w:asciiTheme="minorHAnsi" w:hAnsiTheme="minorHAnsi"/>
                <w:color w:val="002060"/>
                <w:sz w:val="24"/>
                <w:szCs w:val="24"/>
              </w:rPr>
              <w:t>Strategic Leadership (16%)</w:t>
            </w:r>
          </w:p>
        </w:tc>
        <w:tc>
          <w:tcPr>
            <w:tcW w:w="1376" w:type="dxa"/>
            <w:vAlign w:val="center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  <w:vAlign w:val="center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vAlign w:val="center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Mission, Vision, and Core Values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determine and articulate the core values that define the district’s culture (1c)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Emphasizes the imperative of high expectations and student support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HelveticaNeueLT Std"/>
                <w:color w:val="000000"/>
              </w:rPr>
            </w:pPr>
            <w:r w:rsidRPr="00D30FDB">
              <w:rPr>
                <w:rFonts w:asciiTheme="minorHAnsi" w:hAnsiTheme="minorHAnsi" w:cs="Arial"/>
              </w:rPr>
              <w:t xml:space="preserve">Advocates for a culture of equity and </w:t>
            </w:r>
            <w:r w:rsidRPr="00D30FDB">
              <w:rPr>
                <w:rFonts w:asciiTheme="minorHAnsi" w:hAnsiTheme="minorHAnsi" w:cs="Arial"/>
              </w:rPr>
              <w:tab/>
              <w:t>inclusiveness, caring, and trust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Knows a variety of strategies for developing a shared understanding of the mission, vision, and core values of the school district and the community (1f)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Clearly communicates the district’s mission to a variety of stakeholders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Identifies strategies to develop a shared vision among stakeholders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Models the district’s core values in all aspects of leadership (1g)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Understands how to engage stakeholders in the development of the district’s mission, vision, and core values to promote the academic </w:t>
            </w:r>
            <w:r w:rsidRPr="00D30FDB">
              <w:rPr>
                <w:rFonts w:asciiTheme="minorHAnsi" w:hAnsiTheme="minorHAnsi" w:cs="Arial"/>
              </w:rPr>
              <w:lastRenderedPageBreak/>
              <w:t>success and well-being of each student (1a, 1b)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A72223" w:rsidRPr="00D30FDB" w:rsidTr="000F5121">
        <w:trPr>
          <w:trHeight w:val="467"/>
        </w:trPr>
        <w:tc>
          <w:tcPr>
            <w:tcW w:w="4518" w:type="dxa"/>
          </w:tcPr>
          <w:p w:rsidR="00A72223" w:rsidRPr="00D30FDB" w:rsidRDefault="00A72223" w:rsidP="00A72223">
            <w:pPr>
              <w:numPr>
                <w:ilvl w:val="0"/>
                <w:numId w:val="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Identifies appropriate stakeholders to give voice to diverse perspectives</w:t>
            </w:r>
          </w:p>
        </w:tc>
        <w:tc>
          <w:tcPr>
            <w:tcW w:w="1376" w:type="dxa"/>
          </w:tcPr>
          <w:p w:rsidR="00A72223" w:rsidRPr="00D30FDB" w:rsidRDefault="00A72223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A72223" w:rsidRPr="00D30FDB" w:rsidRDefault="00A72223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A72223" w:rsidRPr="00D30FDB" w:rsidRDefault="00A72223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A72223" w:rsidRPr="00D30FDB" w:rsidRDefault="00A72223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A72223" w:rsidRPr="00D30FDB" w:rsidRDefault="00A72223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D30FDB">
            <w:pPr>
              <w:numPr>
                <w:ilvl w:val="0"/>
                <w:numId w:val="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Asks critical questions and seeks input from stakeholders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Uses effective decision-making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>strategies to build consensus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HelveticaNeueLT Std"/>
                <w:color w:val="000000"/>
              </w:rPr>
            </w:pPr>
            <w:r w:rsidRPr="00D30FDB">
              <w:rPr>
                <w:rFonts w:asciiTheme="minorHAnsi" w:hAnsiTheme="minorHAnsi" w:cs="Arial"/>
              </w:rPr>
              <w:t xml:space="preserve">Selects and applies appropriate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>communication methods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Recognizes and values the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>contributions of individuals and groups in goal attainment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Knows how to engage stakeholders in the process of evaluating and adjusting the district’s mission, vision, and core values based on effectiveness, changing expectations, and needs of students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eastAsia="Times New Roman" w:hAnsiTheme="minorHAnsi" w:cs="HelveticaNeueLT Std"/>
                <w:color w:val="000000"/>
              </w:rPr>
            </w:pPr>
            <w:r w:rsidRPr="00D30FDB">
              <w:rPr>
                <w:rFonts w:asciiTheme="minorHAnsi" w:hAnsiTheme="minorHAnsi" w:cs="Arial"/>
              </w:rPr>
              <w:t xml:space="preserve">Identifies the components of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 xml:space="preserve">accountability systems necessary to systematically monitor alignment with </w:t>
            </w:r>
            <w:r w:rsidRPr="00D30FDB">
              <w:rPr>
                <w:rFonts w:asciiTheme="minorHAnsi" w:hAnsiTheme="minorHAnsi" w:cs="Arial"/>
              </w:rPr>
              <w:tab/>
              <w:t>and make adjustments to district’s mission, vision, and core values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0F5121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District and School Improvement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Knows how to create a strategic plan that is consistent with the district’s core values and supports the district’s mission, vision, and goals in a culture of continuous improvement (10a, 10b)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Prepares stakeholders for the process of improvement (10c)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Develops the knowledge, skills, and </w:t>
            </w:r>
            <w:r w:rsidRPr="00D30FDB">
              <w:rPr>
                <w:rFonts w:asciiTheme="minorHAnsi" w:hAnsiTheme="minorHAnsi" w:cs="Arial"/>
              </w:rPr>
              <w:tab/>
              <w:t xml:space="preserve">motivation of stakeholders to succeed in </w:t>
            </w:r>
            <w:r w:rsidRPr="00D30FDB">
              <w:rPr>
                <w:rFonts w:asciiTheme="minorHAnsi" w:hAnsiTheme="minorHAnsi" w:cs="Arial"/>
              </w:rPr>
              <w:tab/>
              <w:t>the improvement process (10c)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HelveticaNeueLT Std"/>
                <w:color w:val="000000"/>
              </w:rPr>
            </w:pPr>
            <w:r w:rsidRPr="00D30FDB">
              <w:rPr>
                <w:rFonts w:asciiTheme="minorHAnsi" w:hAnsiTheme="minorHAnsi" w:cs="Arial"/>
              </w:rPr>
              <w:t xml:space="preserve">Promotes shared commitment and </w:t>
            </w:r>
            <w:r w:rsidRPr="00D30FDB">
              <w:rPr>
                <w:rFonts w:asciiTheme="minorHAnsi" w:hAnsiTheme="minorHAnsi" w:cs="Arial"/>
              </w:rPr>
              <w:tab/>
              <w:t>accountability to achieve the district’s vision, mission, goals, and strategic plan (10c)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Knows how and when to use different strategies for improvement, including transformational, incremental, and adaptive approaches to district and school improvement (10e)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Knows how to engage stakeholders in an ongoing process of evidence-based inquiry and strategic planning for continuous school improvement (10d)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Builds the capacity of stakeholders to identify emerging trends and finds research for the benefit of the district and school improvement (10f)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Develops and promotes distributive leadership among appropriate stakeholders for inquiry, experimentation and innovation, and initiating and implementing improvement (10j)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Builds the capacity of staff to ensure the implementation and evaluation of improvement processes (10d)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Understands how to develop a system for collecting and analyzing data to inform the district’s improvement process (9g, 10g)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A72223" w:rsidRPr="00D30FDB" w:rsidRDefault="00A72223" w:rsidP="00A72223">
            <w:pPr>
              <w:numPr>
                <w:ilvl w:val="0"/>
                <w:numId w:val="1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Identifies and uses appropriate </w:t>
            </w:r>
            <w:r w:rsidRPr="00D30FDB">
              <w:rPr>
                <w:rFonts w:asciiTheme="minorHAnsi" w:hAnsiTheme="minorHAnsi" w:cs="Arial"/>
              </w:rPr>
              <w:br/>
              <w:t xml:space="preserve">    quantitative and qualitative data to      </w:t>
            </w:r>
          </w:p>
          <w:p w:rsidR="000247E2" w:rsidRPr="00D30FDB" w:rsidRDefault="00A72223" w:rsidP="00A72223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92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understand the strengths and challenges of the district and to develop rigorous goals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Develops systems for collecting, </w:t>
            </w:r>
            <w:r w:rsidRPr="00D30FDB">
              <w:rPr>
                <w:rFonts w:asciiTheme="minorHAnsi" w:hAnsiTheme="minorHAnsi" w:cs="Arial"/>
              </w:rPr>
              <w:br/>
              <w:t>analyzing, and sharing data for district and school improvement (9g)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0F512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 xml:space="preserve">Understands how to use a systematic approach when developing strategic </w:t>
            </w:r>
            <w:r w:rsidRPr="00D30FDB">
              <w:rPr>
                <w:rFonts w:asciiTheme="minorHAnsi" w:hAnsiTheme="minorHAnsi" w:cs="Arial"/>
              </w:rPr>
              <w:br/>
              <w:t>plans for district and school improvement (1b, 1d, 10h)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A72223" w:rsidRPr="00D30FDB" w:rsidRDefault="00A72223" w:rsidP="00A72223">
            <w:pPr>
              <w:numPr>
                <w:ilvl w:val="0"/>
                <w:numId w:val="1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eastAsia="Times New Roman" w:hAnsiTheme="minorHAnsi" w:cs="HelveticaNeueLT Std"/>
                <w:color w:val="000000"/>
              </w:rPr>
            </w:pPr>
            <w:r w:rsidRPr="00D30FDB">
              <w:rPr>
                <w:rFonts w:asciiTheme="minorHAnsi" w:hAnsiTheme="minorHAnsi" w:cs="Arial"/>
              </w:rPr>
              <w:t xml:space="preserve">Analyzes the current status of  </w:t>
            </w:r>
          </w:p>
          <w:p w:rsidR="000247E2" w:rsidRPr="00D30FDB" w:rsidRDefault="00A72223" w:rsidP="00A72223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927"/>
              <w:rPr>
                <w:rFonts w:asciiTheme="minorHAnsi" w:eastAsia="Times New Roman" w:hAnsiTheme="minorHAnsi" w:cs="HelveticaNeueLT Std"/>
                <w:color w:val="000000"/>
              </w:rPr>
            </w:pPr>
            <w:r w:rsidRPr="00D30FDB">
              <w:rPr>
                <w:rFonts w:asciiTheme="minorHAnsi" w:hAnsiTheme="minorHAnsi" w:cs="Arial"/>
              </w:rPr>
              <w:t>goals and objectives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Conducts a needs assessment to </w:t>
            </w:r>
            <w:r w:rsidRPr="00D30FDB">
              <w:rPr>
                <w:rFonts w:asciiTheme="minorHAnsi" w:hAnsiTheme="minorHAnsi" w:cs="Arial"/>
              </w:rPr>
              <w:tab/>
              <w:t>determine high-leverage areas of need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Aligns goals with the vision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Develops a plan of action based on district and school needs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Knows how to develop a strategic plan to achieve the vision (1d)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A72223" w:rsidRPr="00D30FDB" w:rsidRDefault="00A72223" w:rsidP="00A72223">
            <w:pPr>
              <w:numPr>
                <w:ilvl w:val="0"/>
                <w:numId w:val="1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Identifies systems and   </w:t>
            </w:r>
          </w:p>
          <w:p w:rsidR="000247E2" w:rsidRPr="00D30FDB" w:rsidRDefault="00A72223" w:rsidP="00A72223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92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resources (human, financial, technological, facility, community) needed to support the strategic plan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Articulates the strategic plan to key stakeholders and builds understanding and commitment of stakeholders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Aligns plans to components of the vision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HelveticaNeueLT Std"/>
                <w:color w:val="000000"/>
              </w:rPr>
            </w:pPr>
            <w:r w:rsidRPr="00D30FDB">
              <w:rPr>
                <w:rFonts w:asciiTheme="minorHAnsi" w:hAnsiTheme="minorHAnsi" w:cs="Arial"/>
              </w:rPr>
              <w:t xml:space="preserve">Knows how to manage uncertainty, risk, and the change process to </w:t>
            </w:r>
            <w:r w:rsidRPr="00D30FDB">
              <w:rPr>
                <w:rFonts w:asciiTheme="minorHAnsi" w:hAnsiTheme="minorHAnsi" w:cs="Arial"/>
              </w:rPr>
              <w:lastRenderedPageBreak/>
              <w:t>ensure the success of the district’s improvement efforts (10i)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Applies appropriate models of a change process to situations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Engages school and district leadership in the change process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Assesses district and school needs to determine appropriate action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Responds to stakeholder input and </w:t>
            </w:r>
            <w:r w:rsidRPr="00D30FDB">
              <w:rPr>
                <w:rFonts w:asciiTheme="minorHAnsi" w:hAnsiTheme="minorHAnsi" w:cs="Arial"/>
              </w:rPr>
              <w:tab/>
              <w:t>challenges to the change process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Understands how to evaluate and adjust the district’s strategic plan based on results and the changing expectations and needs of students (1d, 1e)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A72223" w:rsidRPr="00D30FDB" w:rsidRDefault="00A72223" w:rsidP="00A72223">
            <w:pPr>
              <w:numPr>
                <w:ilvl w:val="0"/>
                <w:numId w:val="1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Maintains an accountability  </w:t>
            </w:r>
          </w:p>
          <w:p w:rsidR="000247E2" w:rsidRPr="00D30FDB" w:rsidRDefault="00A72223" w:rsidP="00A72223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92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system to monitor progress toward goals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eastAsia="Times New Roman" w:hAnsiTheme="minorHAnsi" w:cs="HelveticaNeueLT Std"/>
                <w:color w:val="000000"/>
              </w:rPr>
            </w:pPr>
            <w:r w:rsidRPr="00D30FDB">
              <w:rPr>
                <w:rFonts w:asciiTheme="minorHAnsi" w:hAnsiTheme="minorHAnsi" w:cs="Arial"/>
              </w:rPr>
              <w:t>Collects and analyzes data to maintain and adjust programs and practices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numPr>
                <w:ilvl w:val="0"/>
                <w:numId w:val="1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 xml:space="preserve">Evaluates current practices to </w:t>
            </w:r>
            <w:r w:rsidRPr="00D30FDB">
              <w:rPr>
                <w:rFonts w:asciiTheme="minorHAnsi" w:hAnsiTheme="minorHAnsi" w:cs="Arial"/>
              </w:rPr>
              <w:br/>
              <w:t>determine efficacy and develops new</w:t>
            </w:r>
            <w:r w:rsidRPr="00D30FDB">
              <w:rPr>
                <w:rFonts w:asciiTheme="minorHAnsi" w:hAnsiTheme="minorHAnsi" w:cs="Arial"/>
              </w:rPr>
              <w:tab/>
              <w:t>practices to support areas of need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A72223" w:rsidP="00A72223">
            <w:pPr>
              <w:pStyle w:val="ACTheading1"/>
              <w:rPr>
                <w:rFonts w:asciiTheme="minorHAnsi" w:hAnsiTheme="minorHAnsi" w:cs="Myriad Pro Light"/>
                <w:color w:val="002060"/>
                <w:sz w:val="24"/>
                <w:szCs w:val="22"/>
              </w:rPr>
            </w:pPr>
            <w:r w:rsidRPr="00D30FDB">
              <w:rPr>
                <w:rFonts w:asciiTheme="minorHAnsi" w:hAnsiTheme="minorHAnsi"/>
                <w:color w:val="002060"/>
                <w:sz w:val="24"/>
                <w:szCs w:val="22"/>
              </w:rPr>
              <w:lastRenderedPageBreak/>
              <w:t>Instructional Leadership (12%)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1B368F" w:rsidP="000F5121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Curriculum and Instruction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1B368F" w:rsidP="000F51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develop, design, and deliver coherent district-level systems of curriculum and instruction that reflect high expectations for student learning, align with academic standards, and that are culturally responsive (4a)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1B368F" w:rsidP="001B368F">
            <w:pPr>
              <w:numPr>
                <w:ilvl w:val="0"/>
                <w:numId w:val="1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Identifies approaches to facilitate the development, design, and delivery of a rigorous curriculum (4a)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1B368F" w:rsidP="001B368F">
            <w:pPr>
              <w:numPr>
                <w:ilvl w:val="0"/>
                <w:numId w:val="1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Aligns curriculum and instruction within and across grade levels with applicable standards (4b)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1B368F" w:rsidP="001B368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Knows how to promote instructional practice at all schools that is consistent with knowledge of student learning and development, effective pedagogy, and the needs of each student (4c)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1B368F" w:rsidP="001B368F">
            <w:pPr>
              <w:numPr>
                <w:ilvl w:val="0"/>
                <w:numId w:val="1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16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Promotes the use of instructional practices that are intellectually challenging and authentic to student experiences (4c, 4d)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1B368F" w:rsidP="001B368F">
            <w:pPr>
              <w:numPr>
                <w:ilvl w:val="0"/>
                <w:numId w:val="1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Promotes curriculum planning that is developmentally appropriate for each student (4d)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0247E2" w:rsidRPr="00D30FDB" w:rsidTr="000F5121">
        <w:trPr>
          <w:trHeight w:val="467"/>
        </w:trPr>
        <w:tc>
          <w:tcPr>
            <w:tcW w:w="4518" w:type="dxa"/>
          </w:tcPr>
          <w:p w:rsidR="000247E2" w:rsidRPr="00D30FDB" w:rsidRDefault="001B368F" w:rsidP="001B368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eastAsia="Times New Roman" w:hAnsiTheme="minorHAnsi" w:cs="Myriad Pro Light"/>
              </w:rPr>
            </w:pPr>
            <w:r w:rsidRPr="00D30FDB">
              <w:rPr>
                <w:rFonts w:asciiTheme="minorHAnsi" w:hAnsiTheme="minorHAnsi" w:cs="Arial"/>
              </w:rPr>
              <w:t>Understands the role of technology in teaching and learning (4e)</w:t>
            </w:r>
          </w:p>
        </w:tc>
        <w:tc>
          <w:tcPr>
            <w:tcW w:w="1376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247E2" w:rsidRPr="00D30FDB" w:rsidRDefault="000247E2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numPr>
                <w:ilvl w:val="0"/>
                <w:numId w:val="1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Integrates technology to support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>teaching and enhance learning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numPr>
                <w:ilvl w:val="0"/>
                <w:numId w:val="1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Integrates technology across the curriculum for different purposes (e.g., communication, collaboration, organization, research)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develop intervention systems that identify each student’s needs and provide the requisite support (4b)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Assessment and Accountability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identify, develop, and use valid assessments that measure student learning aligned with curriculum, standards, and instructional practice (4f)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numPr>
                <w:ilvl w:val="0"/>
                <w:numId w:val="2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Distinguishes among the different types of assessments and their purposes for measuring student learning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b. Works with administrators to improve the identification, </w:t>
            </w:r>
            <w:r w:rsidRPr="00D30FDB">
              <w:rPr>
                <w:rFonts w:asciiTheme="minorHAnsi" w:hAnsiTheme="minorHAnsi" w:cs="Arial"/>
              </w:rPr>
              <w:lastRenderedPageBreak/>
              <w:t>development, and use of appropriate assessments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gather and analyze assessment data to support instructional improvement and monitor student progress (4g)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2A153C">
            <w:pPr>
              <w:numPr>
                <w:ilvl w:val="0"/>
                <w:numId w:val="2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Identifies relevant data sources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2A153C">
            <w:pPr>
              <w:numPr>
                <w:ilvl w:val="0"/>
                <w:numId w:val="2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Engages administrators and staff in the appropriate use of data</w:t>
            </w:r>
          </w:p>
          <w:p w:rsidR="001B368F" w:rsidRPr="00D30FDB" w:rsidRDefault="001B368F" w:rsidP="002A153C">
            <w:pPr>
              <w:numPr>
                <w:ilvl w:val="0"/>
                <w:numId w:val="2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Applies data-informed decision-making processes to promote continuous improvement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monitor and evaluate curriculum and instructional practices to support student learning and academic success (4a, 4b)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2A153C">
            <w:pPr>
              <w:numPr>
                <w:ilvl w:val="0"/>
                <w:numId w:val="2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Implements coherent systems of evaluation for curriculum and instruction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2A153C">
            <w:pPr>
              <w:numPr>
                <w:ilvl w:val="0"/>
                <w:numId w:val="2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Connects student performance to instructional practices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2A153C">
            <w:pPr>
              <w:numPr>
                <w:ilvl w:val="0"/>
                <w:numId w:val="2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Evaluates instructional programs and services to support academic success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B368F" w:rsidP="001B368F">
            <w:pPr>
              <w:pStyle w:val="ACTheading1"/>
              <w:rPr>
                <w:rFonts w:asciiTheme="minorHAnsi" w:hAnsiTheme="minorHAnsi"/>
                <w:color w:val="002060"/>
                <w:sz w:val="24"/>
                <w:szCs w:val="22"/>
              </w:rPr>
            </w:pPr>
            <w:r w:rsidRPr="00D30FDB">
              <w:rPr>
                <w:rFonts w:asciiTheme="minorHAnsi" w:hAnsiTheme="minorHAnsi"/>
                <w:color w:val="002060"/>
                <w:sz w:val="24"/>
                <w:szCs w:val="22"/>
              </w:rPr>
              <w:t xml:space="preserve">Climate and Culture </w:t>
            </w:r>
            <w:proofErr w:type="gramStart"/>
            <w:r w:rsidRPr="00D30FDB">
              <w:rPr>
                <w:rFonts w:asciiTheme="minorHAnsi" w:hAnsiTheme="minorHAnsi"/>
                <w:color w:val="002060"/>
                <w:sz w:val="24"/>
                <w:szCs w:val="22"/>
              </w:rPr>
              <w:t>Leadership</w:t>
            </w:r>
            <w:r w:rsidR="00D30FDB" w:rsidRPr="00D30FDB">
              <w:rPr>
                <w:rFonts w:asciiTheme="minorHAnsi" w:hAnsiTheme="minorHAnsi"/>
                <w:color w:val="002060"/>
                <w:sz w:val="24"/>
                <w:szCs w:val="22"/>
              </w:rPr>
              <w:t>(</w:t>
            </w:r>
            <w:proofErr w:type="gramEnd"/>
            <w:r w:rsidR="00D30FDB" w:rsidRPr="00D30FDB">
              <w:rPr>
                <w:rFonts w:asciiTheme="minorHAnsi" w:hAnsiTheme="minorHAnsi"/>
                <w:color w:val="002060"/>
                <w:sz w:val="24"/>
                <w:szCs w:val="22"/>
              </w:rPr>
              <w:t>14%)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142543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Equity and Cultural Responsiveness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2A153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ensure students are treated fairly and respectfully while acknowledging each student’s culture and context (3a)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2A153C">
            <w:pPr>
              <w:numPr>
                <w:ilvl w:val="0"/>
                <w:numId w:val="2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Recognizes each student’s culture as an asset for teaching and learning (3b)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42543" w:rsidRPr="00D30FDB" w:rsidRDefault="00142543" w:rsidP="002A153C">
            <w:pPr>
              <w:numPr>
                <w:ilvl w:val="0"/>
                <w:numId w:val="2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Ensures all student groups have access to rigorous learning opportunities</w:t>
            </w:r>
          </w:p>
          <w:p w:rsidR="001B368F" w:rsidRPr="00D30FDB" w:rsidRDefault="00142543" w:rsidP="002A153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ensure students have equitable access to effective administrators and staff, learning opportunities, academic and social support, and other resources (3c)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2A153C">
            <w:pPr>
              <w:numPr>
                <w:ilvl w:val="0"/>
                <w:numId w:val="2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Recruits qualified, competent, and diverse administrators and staff </w:t>
            </w:r>
            <w:r w:rsidRPr="00D30FDB">
              <w:rPr>
                <w:rFonts w:asciiTheme="minorHAnsi" w:hAnsiTheme="minorHAnsi" w:cs="Arial"/>
              </w:rPr>
              <w:br/>
              <w:t xml:space="preserve">members who reflect the diversity </w:t>
            </w:r>
            <w:r w:rsidRPr="00D30FDB">
              <w:rPr>
                <w:rFonts w:asciiTheme="minorHAnsi" w:hAnsiTheme="minorHAnsi" w:cs="Arial"/>
              </w:rPr>
              <w:br/>
              <w:t>needs of the school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2A153C">
            <w:pPr>
              <w:numPr>
                <w:ilvl w:val="0"/>
                <w:numId w:val="2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Provides resources to historically underperforming student groups to close the achievement gap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2A153C">
            <w:pPr>
              <w:numPr>
                <w:ilvl w:val="0"/>
                <w:numId w:val="2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Provides opportunities for preparing students to contribute to a culturally diverse society (3f)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2A153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Understands how to develop district policies aligned to state and federal </w:t>
            </w:r>
            <w:r w:rsidRPr="00D30FDB">
              <w:rPr>
                <w:rFonts w:asciiTheme="minorHAnsi" w:hAnsiTheme="minorHAnsi" w:cs="Arial"/>
              </w:rPr>
              <w:lastRenderedPageBreak/>
              <w:t>guidelines that address student conduct in a positive, consistent, fair, and unbiased manner (3d)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2A153C">
            <w:pPr>
              <w:numPr>
                <w:ilvl w:val="0"/>
                <w:numId w:val="2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Reviews district disciplinary policies, procedures, and incidents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142543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b. Ensures the district policies align to state and federal guidelines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142543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c. Develops and updates the district </w:t>
            </w:r>
            <w:r w:rsidRPr="00D30FDB">
              <w:rPr>
                <w:rFonts w:asciiTheme="minorHAnsi" w:hAnsiTheme="minorHAnsi" w:cs="Arial"/>
              </w:rPr>
              <w:br/>
              <w:t>student code of conduct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142543" w:rsidP="00142543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d. Collaborates with school leaders to ensure that campus procedures align with district policy and reflect best practice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0249F5" w:rsidP="002A153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act with equity, cultural competency, and responsiveness in all aspects of leadership (3g)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0249F5" w:rsidP="002A153C">
            <w:pPr>
              <w:numPr>
                <w:ilvl w:val="0"/>
                <w:numId w:val="2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Promotes matters of equity and cultural competency and responsiveness (3h)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0249F5" w:rsidP="000249F5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b. Uses effective interpersonal and </w:t>
            </w:r>
            <w:r w:rsidRPr="00D30FDB">
              <w:rPr>
                <w:rFonts w:asciiTheme="minorHAnsi" w:hAnsiTheme="minorHAnsi" w:cs="Arial"/>
              </w:rPr>
              <w:br/>
              <w:t xml:space="preserve">communication skills in a manner that </w:t>
            </w:r>
            <w:r w:rsidRPr="00D30FDB">
              <w:rPr>
                <w:rFonts w:asciiTheme="minorHAnsi" w:hAnsiTheme="minorHAnsi" w:cs="Arial"/>
              </w:rPr>
              <w:br/>
              <w:t xml:space="preserve">demonstrates an understanding of </w:t>
            </w:r>
            <w:r w:rsidRPr="00D30FDB">
              <w:rPr>
                <w:rFonts w:asciiTheme="minorHAnsi" w:hAnsiTheme="minorHAnsi" w:cs="Arial"/>
              </w:rPr>
              <w:br/>
              <w:t>student and staff cultures (2e)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0249F5" w:rsidP="000249F5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c. Acts as an advocate for the success of all students in the district and is open to diverse perspectives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FA14E8" w:rsidRPr="00D30FDB" w:rsidRDefault="00FA14E8" w:rsidP="002A153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Understands how to use strategies to address biases and marginalization of students in the district (3e)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FA14E8" w:rsidP="002A153C">
            <w:pPr>
              <w:numPr>
                <w:ilvl w:val="0"/>
                <w:numId w:val="2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Identifies and minimizes deficit-based education (3e)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FA14E8" w:rsidP="00FA14E8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b. Identifies and addresses low </w:t>
            </w:r>
            <w:r w:rsidRPr="00D30FDB">
              <w:rPr>
                <w:rFonts w:asciiTheme="minorHAnsi" w:hAnsiTheme="minorHAnsi" w:cs="Arial"/>
              </w:rPr>
              <w:br/>
              <w:t xml:space="preserve">expectations associated with race, </w:t>
            </w:r>
            <w:r w:rsidRPr="00D30FDB">
              <w:rPr>
                <w:rFonts w:asciiTheme="minorHAnsi" w:hAnsiTheme="minorHAnsi" w:cs="Arial"/>
              </w:rPr>
              <w:br/>
              <w:t>language, culture, gender identification, sexual orientation, and disability (3e)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03785B" w:rsidP="0003785B">
            <w:pPr>
              <w:pStyle w:val="ACTHeader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Climate and Culture for Staff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03785B" w:rsidP="002A153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develop workplace conditions that promote and support effective instructional practice and student learning (7a)</w:t>
            </w:r>
          </w:p>
          <w:p w:rsidR="001B368F" w:rsidRPr="00D30FDB" w:rsidRDefault="0003785B" w:rsidP="002A153C">
            <w:pPr>
              <w:pStyle w:val="ListParagraph"/>
              <w:numPr>
                <w:ilvl w:val="0"/>
                <w:numId w:val="3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Promotes mutual accountability among staff for the success of each student and school (7d)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03785B" w:rsidP="002A153C">
            <w:pPr>
              <w:pStyle w:val="ListParagraph"/>
              <w:numPr>
                <w:ilvl w:val="0"/>
                <w:numId w:val="3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Creates opportunities for collaborative examination of practice, collegial feedback, and collective learning (7g)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F2542E" w:rsidP="002A153C">
            <w:pPr>
              <w:pStyle w:val="ListParagraph"/>
              <w:numPr>
                <w:ilvl w:val="0"/>
                <w:numId w:val="3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Encourages staff to develop their </w:t>
            </w:r>
            <w:r w:rsidRPr="00D30FDB">
              <w:rPr>
                <w:rFonts w:asciiTheme="minorHAnsi" w:hAnsiTheme="minorHAnsi" w:cs="Arial"/>
              </w:rPr>
              <w:br/>
              <w:t xml:space="preserve">learning and effectiveness through </w:t>
            </w:r>
            <w:r w:rsidRPr="00D30FDB">
              <w:rPr>
                <w:rFonts w:asciiTheme="minorHAnsi" w:hAnsiTheme="minorHAnsi" w:cs="Arial"/>
              </w:rPr>
              <w:br/>
              <w:t>reflection, study, and improvement (6i)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1B368F" w:rsidRPr="00D30FDB" w:rsidTr="000F5121">
        <w:trPr>
          <w:trHeight w:val="467"/>
        </w:trPr>
        <w:tc>
          <w:tcPr>
            <w:tcW w:w="4518" w:type="dxa"/>
          </w:tcPr>
          <w:p w:rsidR="001B368F" w:rsidRPr="00D30FDB" w:rsidRDefault="00F2542E" w:rsidP="002A153C">
            <w:pPr>
              <w:pStyle w:val="ListParagraph"/>
              <w:numPr>
                <w:ilvl w:val="0"/>
                <w:numId w:val="3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Promotes and supports the personal health, well-being, and </w:t>
            </w:r>
            <w:r w:rsidRPr="00D30FDB">
              <w:rPr>
                <w:rFonts w:asciiTheme="minorHAnsi" w:hAnsiTheme="minorHAnsi" w:cs="Arial"/>
              </w:rPr>
              <w:lastRenderedPageBreak/>
              <w:t>positive work-life balance of staff (6h, 6i)</w:t>
            </w:r>
          </w:p>
        </w:tc>
        <w:tc>
          <w:tcPr>
            <w:tcW w:w="1376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B368F" w:rsidRPr="00D30FDB" w:rsidRDefault="001B368F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F2542E" w:rsidP="002A153C">
            <w:pPr>
              <w:pStyle w:val="ListParagraph"/>
              <w:numPr>
                <w:ilvl w:val="0"/>
                <w:numId w:val="3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Develops and supports open, </w:t>
            </w:r>
            <w:r w:rsidRPr="00D30FDB">
              <w:rPr>
                <w:rFonts w:asciiTheme="minorHAnsi" w:hAnsiTheme="minorHAnsi" w:cs="Arial"/>
              </w:rPr>
              <w:br/>
              <w:t>productive, caring, and trusting working relationships within and among leaders and staff (7e)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F2542E" w:rsidP="002A153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Understands how to empower and </w:t>
            </w:r>
            <w:r w:rsidRPr="00D30FDB">
              <w:rPr>
                <w:rFonts w:asciiTheme="minorHAnsi" w:hAnsiTheme="minorHAnsi" w:cs="Arial"/>
              </w:rPr>
              <w:br/>
              <w:t>entrust staff with collective responsibility for meeting students’ academic, social, emotional, and physical needs in accordance to the district’s core values and mission (7b)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F2542E" w:rsidP="002A153C">
            <w:pPr>
              <w:numPr>
                <w:ilvl w:val="0"/>
                <w:numId w:val="3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Creates structures that allow staff to </w:t>
            </w:r>
            <w:r w:rsidRPr="00D30FDB">
              <w:rPr>
                <w:rFonts w:asciiTheme="minorHAnsi" w:hAnsiTheme="minorHAnsi" w:cs="Arial"/>
              </w:rPr>
              <w:tab/>
              <w:t xml:space="preserve">identify, create, and implement </w:t>
            </w:r>
            <w:r w:rsidRPr="00D30FDB">
              <w:rPr>
                <w:rFonts w:asciiTheme="minorHAnsi" w:hAnsiTheme="minorHAnsi" w:cs="Arial"/>
              </w:rPr>
              <w:br/>
              <w:t xml:space="preserve">opportunities to meet students’ varied </w:t>
            </w:r>
            <w:r w:rsidRPr="00D30FDB">
              <w:rPr>
                <w:rFonts w:asciiTheme="minorHAnsi" w:hAnsiTheme="minorHAnsi" w:cs="Arial"/>
              </w:rPr>
              <w:br/>
              <w:t>needs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F2542E" w:rsidP="00F2542E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b. Creates a culture in which staff assume collective responsibility for student success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F86A13" w:rsidP="002A153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promote a professional culture of engagement and commitment to shared vision, goals, and objectives pertaining to the education of the whole student (7c)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F86A13" w:rsidP="002A153C">
            <w:pPr>
              <w:numPr>
                <w:ilvl w:val="0"/>
                <w:numId w:val="3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Establishes high expectations for professional practice at all levels in the district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163185" w:rsidP="002A153C">
            <w:pPr>
              <w:numPr>
                <w:ilvl w:val="0"/>
                <w:numId w:val="3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Ensures ethical and equitable practice at all schools in the district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163185" w:rsidP="002A153C">
            <w:pPr>
              <w:numPr>
                <w:ilvl w:val="0"/>
                <w:numId w:val="3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Creates an atmosphere of trust and </w:t>
            </w:r>
            <w:r w:rsidRPr="00D30FDB">
              <w:rPr>
                <w:rFonts w:asciiTheme="minorHAnsi" w:hAnsiTheme="minorHAnsi" w:cs="Arial"/>
              </w:rPr>
              <w:tab/>
              <w:t>open communication with school leadership and within schools in the district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163185" w:rsidP="002A153C">
            <w:pPr>
              <w:numPr>
                <w:ilvl w:val="0"/>
                <w:numId w:val="3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Facilitates collaboration and collective efficacy within and among schools in the district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163185" w:rsidP="002A153C">
            <w:pPr>
              <w:numPr>
                <w:ilvl w:val="0"/>
                <w:numId w:val="3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Pursues ongoing individual learning for professional development that contributes to organizational growth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03785B" w:rsidRPr="00D30FDB" w:rsidTr="000F5121">
        <w:trPr>
          <w:trHeight w:val="467"/>
        </w:trPr>
        <w:tc>
          <w:tcPr>
            <w:tcW w:w="4518" w:type="dxa"/>
          </w:tcPr>
          <w:p w:rsidR="0003785B" w:rsidRPr="00D30FDB" w:rsidRDefault="00163185" w:rsidP="002A153C">
            <w:pPr>
              <w:numPr>
                <w:ilvl w:val="0"/>
                <w:numId w:val="3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Fosters staff’s ongoing individual learning for professional development that contributes to organizational growth</w:t>
            </w:r>
          </w:p>
        </w:tc>
        <w:tc>
          <w:tcPr>
            <w:tcW w:w="1376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3785B" w:rsidRPr="00D30FDB" w:rsidRDefault="0003785B" w:rsidP="000F5121">
            <w:pPr>
              <w:rPr>
                <w:rFonts w:asciiTheme="minorHAnsi" w:hAnsiTheme="minorHAnsi"/>
              </w:rPr>
            </w:pPr>
          </w:p>
        </w:tc>
      </w:tr>
      <w:tr w:rsidR="00F2542E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163185" w:rsidP="00163185">
            <w:pPr>
              <w:pStyle w:val="ACTHeader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Community of Care and Support for Students</w:t>
            </w:r>
          </w:p>
          <w:p w:rsidR="00F2542E" w:rsidRPr="00D30FDB" w:rsidRDefault="00163185" w:rsidP="00163185">
            <w:pPr>
              <w:pStyle w:val="ACTbody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sz w:val="22"/>
                <w:szCs w:val="22"/>
              </w:rPr>
              <w:t>Knows how to cultivate an inclusive, caring, and supportive school district community that promotes the academic success and well-being of each student (5a)</w:t>
            </w:r>
          </w:p>
        </w:tc>
        <w:tc>
          <w:tcPr>
            <w:tcW w:w="1376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</w:tr>
      <w:tr w:rsidR="00F2542E" w:rsidRPr="00D30FDB" w:rsidTr="000F5121">
        <w:trPr>
          <w:trHeight w:val="467"/>
        </w:trPr>
        <w:tc>
          <w:tcPr>
            <w:tcW w:w="4518" w:type="dxa"/>
          </w:tcPr>
          <w:p w:rsidR="00F2542E" w:rsidRPr="00D30FDB" w:rsidRDefault="00163185" w:rsidP="002A153C">
            <w:pPr>
              <w:numPr>
                <w:ilvl w:val="0"/>
                <w:numId w:val="3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Influences the school and district environment (physical, academic, and social) to positively affect student learning (5a)</w:t>
            </w:r>
          </w:p>
        </w:tc>
        <w:tc>
          <w:tcPr>
            <w:tcW w:w="1376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</w:tr>
      <w:tr w:rsidR="00F2542E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163185" w:rsidP="00163185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 xml:space="preserve">  b. Assesses the culture and climate   </w:t>
            </w:r>
          </w:p>
          <w:p w:rsidR="00F2542E" w:rsidRPr="00D30FDB" w:rsidRDefault="00163185" w:rsidP="00163185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in schools in the district</w:t>
            </w:r>
          </w:p>
        </w:tc>
        <w:tc>
          <w:tcPr>
            <w:tcW w:w="1376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</w:tr>
      <w:tr w:rsidR="00F2542E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163185" w:rsidP="00163185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 c. Collaborates with school-level </w:t>
            </w:r>
            <w:r w:rsidRPr="00D30FDB">
              <w:rPr>
                <w:rFonts w:asciiTheme="minorHAnsi" w:hAnsiTheme="minorHAnsi" w:cs="Arial"/>
              </w:rPr>
              <w:br/>
              <w:t xml:space="preserve">       personnel to identify strengths and </w:t>
            </w:r>
            <w:r w:rsidRPr="00D30FDB">
              <w:rPr>
                <w:rFonts w:asciiTheme="minorHAnsi" w:hAnsiTheme="minorHAnsi" w:cs="Arial"/>
              </w:rPr>
              <w:br/>
              <w:t xml:space="preserve">       address areas of need</w:t>
            </w:r>
          </w:p>
        </w:tc>
        <w:tc>
          <w:tcPr>
            <w:tcW w:w="1376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</w:tr>
      <w:tr w:rsidR="00F2542E" w:rsidRPr="00D30FDB" w:rsidTr="000F5121">
        <w:trPr>
          <w:trHeight w:val="467"/>
        </w:trPr>
        <w:tc>
          <w:tcPr>
            <w:tcW w:w="4518" w:type="dxa"/>
          </w:tcPr>
          <w:p w:rsidR="00F2542E" w:rsidRPr="00D30FDB" w:rsidRDefault="00082456" w:rsidP="00082456">
            <w:pPr>
              <w:pStyle w:val="ACTbody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sz w:val="22"/>
                <w:szCs w:val="22"/>
              </w:rPr>
              <w:t>Knows how to create and maintain a safe, caring, and healthy school and district environment that meets the needs of each student (5a)</w:t>
            </w:r>
          </w:p>
        </w:tc>
        <w:tc>
          <w:tcPr>
            <w:tcW w:w="1376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</w:tr>
      <w:tr w:rsidR="00F2542E" w:rsidRPr="00D30FDB" w:rsidTr="000F5121">
        <w:trPr>
          <w:trHeight w:val="467"/>
        </w:trPr>
        <w:tc>
          <w:tcPr>
            <w:tcW w:w="4518" w:type="dxa"/>
          </w:tcPr>
          <w:p w:rsidR="00F2542E" w:rsidRPr="00D30FDB" w:rsidRDefault="00082456" w:rsidP="002A153C">
            <w:pPr>
              <w:numPr>
                <w:ilvl w:val="0"/>
                <w:numId w:val="3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Integrates the cultures and languages of the school community into the learning environment (5f)</w:t>
            </w:r>
          </w:p>
        </w:tc>
        <w:tc>
          <w:tcPr>
            <w:tcW w:w="1376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F2542E" w:rsidRPr="00D30FDB" w:rsidRDefault="00F2542E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Creates and promotes a safe </w:t>
            </w:r>
            <w:r w:rsidRPr="00D30FDB">
              <w:rPr>
                <w:rFonts w:asciiTheme="minorHAnsi" w:hAnsiTheme="minorHAnsi" w:cs="Arial"/>
              </w:rPr>
              <w:br/>
              <w:t xml:space="preserve">environment in which each student is </w:t>
            </w:r>
            <w:r w:rsidRPr="00D30FDB">
              <w:rPr>
                <w:rFonts w:asciiTheme="minorHAnsi" w:hAnsiTheme="minorHAnsi" w:cs="Arial"/>
              </w:rPr>
              <w:br/>
              <w:t>known, accepted, and respected (5b)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Promotes a safe and healthy school and district environment in which all students have a voice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082456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d.    Implements procedures and policies to ensure a safe environment</w:t>
            </w:r>
          </w:p>
          <w:p w:rsidR="00163185" w:rsidRPr="00D30FDB" w:rsidRDefault="00082456" w:rsidP="00082456">
            <w:pPr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3. Understands how to provide coherent systems of academic and social supports, services, extracurricular activities, and accommodations to meet the range of learning needs of each student (5c)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Encourages students to be active and responsible members of the school community (5b)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082456">
            <w:pPr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4. Understands how to promote relationships (adult-student and student-peer) that value and support academic learning and positive social and emotional development of each student (5d)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08245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5.Understands how to cultivate and     </w:t>
            </w:r>
          </w:p>
          <w:p w:rsidR="00082456" w:rsidRPr="00D30FDB" w:rsidRDefault="00082456" w:rsidP="0008245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reinforce positive student conduct and     </w:t>
            </w:r>
          </w:p>
          <w:p w:rsidR="00163185" w:rsidRPr="00D30FDB" w:rsidRDefault="00082456" w:rsidP="00082456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engagement in school (5e)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082456">
            <w:pPr>
              <w:pStyle w:val="ACTheading1"/>
              <w:rPr>
                <w:rFonts w:asciiTheme="minorHAnsi" w:hAnsiTheme="minorHAnsi"/>
                <w:color w:val="002060"/>
                <w:sz w:val="24"/>
                <w:szCs w:val="22"/>
              </w:rPr>
            </w:pPr>
            <w:r w:rsidRPr="00D30FDB">
              <w:rPr>
                <w:rFonts w:asciiTheme="minorHAnsi" w:hAnsiTheme="minorHAnsi"/>
                <w:color w:val="002060"/>
                <w:sz w:val="24"/>
                <w:szCs w:val="22"/>
              </w:rPr>
              <w:t>Ethical and Policy Leadership (10%)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082456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Ethical Practice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Understands how to act ethically </w:t>
            </w:r>
            <w:r w:rsidRPr="00D30FDB">
              <w:rPr>
                <w:rFonts w:asciiTheme="minorHAnsi" w:hAnsiTheme="minorHAnsi" w:cs="Arial"/>
              </w:rPr>
              <w:br/>
              <w:t>and promote ethical and professional relationships and decision-making by administrators and staff (2a)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Models and promotes professionalism by exhibiting integrity, fairness, transparency, and trustworthiness in interactions with administrators and staff (2b)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Places students and their well-being at the center of all decision-making (2c)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Promotes and practices responsible stewardship of district resources (e.g., financial, physical, time) (2a)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promote and safeguard the values of an equitable public education (2d)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lead with integrity and provides moral direction for staff to cultivate a culture of ethical and professional behavior (2f)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Informs administrators and staff of the expectations for ethical and professional behavior (e.g., equality, equity, honesty, legality, consistency)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163185" w:rsidRPr="00D30FDB" w:rsidTr="000F5121">
        <w:trPr>
          <w:trHeight w:val="467"/>
        </w:trPr>
        <w:tc>
          <w:tcPr>
            <w:tcW w:w="4518" w:type="dxa"/>
          </w:tcPr>
          <w:p w:rsidR="00163185" w:rsidRPr="00D30FDB" w:rsidRDefault="00082456" w:rsidP="002A153C">
            <w:pPr>
              <w:numPr>
                <w:ilvl w:val="0"/>
                <w:numId w:val="3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Ensures administrators and staff are trained to exhibit high standards for ethical and professional conduct with students</w:t>
            </w:r>
          </w:p>
        </w:tc>
        <w:tc>
          <w:tcPr>
            <w:tcW w:w="1376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163185" w:rsidRPr="00D30FDB" w:rsidRDefault="00163185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2A15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recognize and respond to ethical issues (2a, 2b)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2A153C">
            <w:pPr>
              <w:numPr>
                <w:ilvl w:val="0"/>
                <w:numId w:val="3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Establishes a safe and secure system for reporting and responding to ethical issues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2A153C">
            <w:pPr>
              <w:numPr>
                <w:ilvl w:val="0"/>
                <w:numId w:val="3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16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Identifies, investigates, and addresses potentially unethical behaviors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082456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Policy, Advocacy, and Governance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2A153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create and implement policies and procedures that align with the district’s mission and vision and ensure student success (9a)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2A153C">
            <w:pPr>
              <w:numPr>
                <w:ilvl w:val="0"/>
                <w:numId w:val="4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Interprets, creates, and enforces appropriate policies related to district needs (9l)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2A153C">
            <w:pPr>
              <w:numPr>
                <w:ilvl w:val="0"/>
                <w:numId w:val="4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Works effectively with the district board of education to create, revise, and adopt district policies (9l)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082456" w:rsidP="002A153C">
            <w:pPr>
              <w:numPr>
                <w:ilvl w:val="0"/>
                <w:numId w:val="4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Detects and investigates violations of district policy (9h)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3B5D0D" w:rsidP="002A153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Knows how to apply state and federal laws to district and campus policies and procedures (regarding, e.g., employment, confidentiality of students and staff, rights </w:t>
            </w:r>
            <w:r w:rsidRPr="00D30FDB">
              <w:rPr>
                <w:rFonts w:asciiTheme="minorHAnsi" w:hAnsiTheme="minorHAnsi" w:cs="Arial"/>
              </w:rPr>
              <w:br/>
              <w:t>of students and staff) (9h)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3B5D0D" w:rsidP="002A153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the roles, functions, and expectations of the superintendent and the district board of education (9j)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3B5D0D" w:rsidP="002A153C">
            <w:pPr>
              <w:numPr>
                <w:ilvl w:val="0"/>
                <w:numId w:val="4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 xml:space="preserve">Develops and ensures processes that </w:t>
            </w:r>
            <w:r w:rsidRPr="00D30FDB">
              <w:rPr>
                <w:rFonts w:asciiTheme="minorHAnsi" w:hAnsiTheme="minorHAnsi" w:cs="Arial"/>
              </w:rPr>
              <w:tab/>
              <w:t>are open, transparent, and accountable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3B5D0D" w:rsidP="002A153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work with the district board of education to develop and maintain an effective partnership (9j)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3B5D0D" w:rsidP="002A153C">
            <w:pPr>
              <w:numPr>
                <w:ilvl w:val="0"/>
                <w:numId w:val="4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Communicates and collaborates  with members of the district board of education in a variety of contexts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082456" w:rsidRPr="00D30FDB" w:rsidTr="000F5121">
        <w:trPr>
          <w:trHeight w:val="467"/>
        </w:trPr>
        <w:tc>
          <w:tcPr>
            <w:tcW w:w="4518" w:type="dxa"/>
          </w:tcPr>
          <w:p w:rsidR="00082456" w:rsidRPr="00D30FDB" w:rsidRDefault="003B5D0D" w:rsidP="002A153C">
            <w:pPr>
              <w:numPr>
                <w:ilvl w:val="0"/>
                <w:numId w:val="4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Applies protocols in order to address issues associated with the concerns and needs of the district board of education and individual board members</w:t>
            </w:r>
          </w:p>
        </w:tc>
        <w:tc>
          <w:tcPr>
            <w:tcW w:w="1376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082456" w:rsidRPr="00D30FDB" w:rsidRDefault="00082456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2A153C">
            <w:pPr>
              <w:numPr>
                <w:ilvl w:val="0"/>
                <w:numId w:val="4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Considers the impact and implications of interactions with members of the district board of education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3B5D0D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  d. Applies appropriate consensus- </w:t>
            </w:r>
          </w:p>
          <w:p w:rsidR="003B5D0D" w:rsidRPr="00D30FDB" w:rsidRDefault="003B5D0D" w:rsidP="003B5D0D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building strategies to ensure the       </w:t>
            </w:r>
          </w:p>
          <w:p w:rsidR="003B5D0D" w:rsidRPr="00D30FDB" w:rsidRDefault="003B5D0D" w:rsidP="003B5D0D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achievement of the district’s vision and goals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2A153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procedures for district board of education meetings in accordance with state and federal law (9h)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Knows how to work with the district board of education to advocate for the value of public education (9l)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3B5D0D">
            <w:pPr>
              <w:pStyle w:val="ACTheading1"/>
              <w:rPr>
                <w:rFonts w:asciiTheme="minorHAnsi" w:hAnsiTheme="minorHAnsi"/>
                <w:color w:val="002060"/>
                <w:sz w:val="24"/>
                <w:szCs w:val="22"/>
              </w:rPr>
            </w:pPr>
            <w:r w:rsidRPr="00D30FDB">
              <w:rPr>
                <w:rFonts w:asciiTheme="minorHAnsi" w:hAnsiTheme="minorHAnsi"/>
                <w:color w:val="002060"/>
                <w:sz w:val="24"/>
                <w:szCs w:val="22"/>
              </w:rPr>
              <w:t>Organizational Leadership (15%)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3B5D0D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Professional Capacity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2A153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the processes and procedures for planning and managing staffing needs (6a, 6b)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2A153C">
            <w:pPr>
              <w:numPr>
                <w:ilvl w:val="0"/>
                <w:numId w:val="45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Ensures an efficient system of </w:t>
            </w:r>
            <w:r w:rsidRPr="00D30FDB">
              <w:rPr>
                <w:rFonts w:asciiTheme="minorHAnsi" w:hAnsiTheme="minorHAnsi" w:cs="Arial"/>
              </w:rPr>
              <w:br/>
              <w:t>recruiting, hiring, supporting, and retaining effective administrators and staff (6a)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3B5D0D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 b.  Plans for and manages staff      </w:t>
            </w:r>
          </w:p>
          <w:p w:rsidR="003B5D0D" w:rsidRPr="00D30FDB" w:rsidRDefault="003B5D0D" w:rsidP="003B5D0D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turnover and succession and provides </w:t>
            </w:r>
            <w:r w:rsidRPr="00D30FDB">
              <w:rPr>
                <w:rFonts w:asciiTheme="minorHAnsi" w:hAnsiTheme="minorHAnsi" w:cs="Arial"/>
              </w:rPr>
              <w:br/>
              <w:t>opportunities for effective induction and mentoring of new personnel (6b)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3B5D0D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c. Follows procedures for staff      </w:t>
            </w:r>
          </w:p>
          <w:p w:rsidR="003B5D0D" w:rsidRPr="00D30FDB" w:rsidRDefault="003B5D0D" w:rsidP="003B5D0D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discipline, remediation, and dismissal (e.g., due process procedures) (6a, 6b)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3B5D0D" w:rsidP="003B5D0D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d. Adheres to local, state, and federal </w:t>
            </w:r>
            <w:r w:rsidRPr="00D30FDB">
              <w:rPr>
                <w:rFonts w:asciiTheme="minorHAnsi" w:hAnsiTheme="minorHAnsi" w:cs="Arial"/>
              </w:rPr>
              <w:br/>
              <w:t xml:space="preserve">      laws, regulations, and codes as </w:t>
            </w:r>
            <w:r w:rsidRPr="00D30FDB">
              <w:rPr>
                <w:rFonts w:asciiTheme="minorHAnsi" w:hAnsiTheme="minorHAnsi" w:cs="Arial"/>
              </w:rPr>
              <w:br/>
              <w:t xml:space="preserve">      required for human resource </w:t>
            </w:r>
            <w:r w:rsidRPr="00D30FDB">
              <w:rPr>
                <w:rFonts w:asciiTheme="minorHAnsi" w:hAnsiTheme="minorHAnsi" w:cs="Arial"/>
              </w:rPr>
              <w:br/>
              <w:t xml:space="preserve">      management and consults with </w:t>
            </w:r>
            <w:r w:rsidRPr="00D30FDB">
              <w:rPr>
                <w:rFonts w:asciiTheme="minorHAnsi" w:hAnsiTheme="minorHAnsi" w:cs="Arial"/>
              </w:rPr>
              <w:br/>
              <w:t xml:space="preserve">      appropriate legal staff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Knows how to support the development of administrators’ and </w:t>
            </w:r>
            <w:r w:rsidRPr="00D30FDB">
              <w:rPr>
                <w:rFonts w:asciiTheme="minorHAnsi" w:hAnsiTheme="minorHAnsi" w:cs="Arial"/>
              </w:rPr>
              <w:lastRenderedPageBreak/>
              <w:t>staff members’ professional knowledge, skills, and practice through differentiated opportunities for learning and growth (6c)</w:t>
            </w:r>
          </w:p>
          <w:p w:rsidR="003B5D0D" w:rsidRPr="00D30FDB" w:rsidRDefault="00D30FDB" w:rsidP="002A153C">
            <w:pPr>
              <w:pStyle w:val="ListParagraph"/>
              <w:numPr>
                <w:ilvl w:val="0"/>
                <w:numId w:val="4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Identifies research-based professional </w:t>
            </w:r>
            <w:r w:rsidRPr="00D30FDB">
              <w:rPr>
                <w:rFonts w:asciiTheme="minorHAnsi" w:hAnsiTheme="minorHAnsi" w:cs="Arial"/>
              </w:rPr>
              <w:br/>
              <w:t>learning practices and activities for self and staff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D30FDB" w:rsidP="002A153C">
            <w:pPr>
              <w:pStyle w:val="ListParagraph"/>
              <w:numPr>
                <w:ilvl w:val="0"/>
                <w:numId w:val="4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Addresses the varied needs of novice </w:t>
            </w:r>
            <w:r w:rsidRPr="00D30FDB">
              <w:rPr>
                <w:rFonts w:asciiTheme="minorHAnsi" w:hAnsiTheme="minorHAnsi" w:cs="Arial"/>
              </w:rPr>
              <w:br/>
              <w:t xml:space="preserve">and experienced administrators and </w:t>
            </w:r>
            <w:r w:rsidRPr="00D30FDB">
              <w:rPr>
                <w:rFonts w:asciiTheme="minorHAnsi" w:hAnsiTheme="minorHAnsi" w:cs="Arial"/>
              </w:rPr>
              <w:br/>
              <w:t>staff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D30FDB" w:rsidP="002A153C">
            <w:pPr>
              <w:pStyle w:val="ListParagraph"/>
              <w:numPr>
                <w:ilvl w:val="0"/>
                <w:numId w:val="4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Designs and implements job-</w:t>
            </w:r>
            <w:r w:rsidRPr="00D30FDB">
              <w:rPr>
                <w:rFonts w:asciiTheme="minorHAnsi" w:hAnsiTheme="minorHAnsi" w:cs="Arial"/>
              </w:rPr>
              <w:br/>
              <w:t xml:space="preserve">embedded, collaborative professional </w:t>
            </w:r>
            <w:r w:rsidRPr="00D30FDB">
              <w:rPr>
                <w:rFonts w:asciiTheme="minorHAnsi" w:hAnsiTheme="minorHAnsi" w:cs="Arial"/>
              </w:rPr>
              <w:br/>
              <w:t xml:space="preserve">learning opportunities with staff </w:t>
            </w:r>
            <w:r w:rsidRPr="00D30FDB">
              <w:rPr>
                <w:rFonts w:asciiTheme="minorHAnsi" w:hAnsiTheme="minorHAnsi" w:cs="Arial"/>
              </w:rPr>
              <w:br/>
              <w:t>input (7f)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D30FDB" w:rsidP="002A153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Knows how to promote a culture of continuous learning and improvement </w:t>
            </w:r>
            <w:r w:rsidRPr="00D30FDB">
              <w:rPr>
                <w:rFonts w:asciiTheme="minorHAnsi" w:hAnsiTheme="minorHAnsi" w:cs="Arial"/>
              </w:rPr>
              <w:br/>
              <w:t>for all staff by empowering and motivating administrators and staff to the highest levels of professional practice (6d, 6f, 7h)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D30FDB" w:rsidP="002A153C">
            <w:pPr>
              <w:numPr>
                <w:ilvl w:val="0"/>
                <w:numId w:val="4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Consistently applies best practices and research-based approaches that support personal and professional growth of all staff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D30FDB" w:rsidP="002A153C">
            <w:pPr>
              <w:numPr>
                <w:ilvl w:val="0"/>
                <w:numId w:val="4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Builds the capacity of administrators, </w:t>
            </w:r>
            <w:r w:rsidRPr="00D30FDB">
              <w:rPr>
                <w:rFonts w:asciiTheme="minorHAnsi" w:hAnsiTheme="minorHAnsi" w:cs="Arial"/>
              </w:rPr>
              <w:tab/>
              <w:t>teacher leaders, and staff through learning opportunities and support (6g)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D30FDB" w:rsidP="002A153C">
            <w:pPr>
              <w:numPr>
                <w:ilvl w:val="0"/>
                <w:numId w:val="4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Applies appropriate methods and techniques for developing, assessing, and evaluating administrators (e.g., school surveys, data analysis, observation, self-assessment, stakeholder feedback) (6e)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D30FDB" w:rsidP="002A153C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ways to provide actionable feedback regarding instruction and other professional practices through valid, research-anchored systems of supervision and evaluation to support the development of teachers and staff (6e)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3B5D0D" w:rsidRPr="00D30FDB" w:rsidTr="000F5121">
        <w:trPr>
          <w:trHeight w:val="467"/>
        </w:trPr>
        <w:tc>
          <w:tcPr>
            <w:tcW w:w="4518" w:type="dxa"/>
          </w:tcPr>
          <w:p w:rsidR="003B5D0D" w:rsidRPr="00D30FDB" w:rsidRDefault="00D30FDB" w:rsidP="002A153C">
            <w:pPr>
              <w:numPr>
                <w:ilvl w:val="0"/>
                <w:numId w:val="4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Distinguishes multiple research-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>anchored supervision and evaluation systems</w:t>
            </w:r>
          </w:p>
        </w:tc>
        <w:tc>
          <w:tcPr>
            <w:tcW w:w="1376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3B5D0D" w:rsidRPr="00D30FDB" w:rsidRDefault="003B5D0D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4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Explains the process for implementing an evaluation system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Operations and Management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develop ethical and accountable systems to manage the district’s fiscal resources to align with the district’s vision, mission, and goals (9c, 9d)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Applies appropriate procedures for budgeting, financial record keeping, reporting, and accountability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Follows local, state, and federal </w:t>
            </w:r>
            <w:r w:rsidRPr="00D30FDB">
              <w:rPr>
                <w:rFonts w:asciiTheme="minorHAnsi" w:hAnsiTheme="minorHAnsi" w:cs="Arial"/>
              </w:rPr>
              <w:br/>
              <w:t>requirements for financial management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Recognizes the components of financial planning and the process of monitoring financial accounts (e.g., revenue forecast, enrollment, and staffing projections)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Identifies and analyzes relevant data for use in budgetary decision making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Employs strategies for financial </w:t>
            </w:r>
            <w:r w:rsidRPr="00D30FDB">
              <w:rPr>
                <w:rFonts w:asciiTheme="minorHAnsi" w:hAnsiTheme="minorHAnsi" w:cs="Arial"/>
              </w:rPr>
              <w:br/>
              <w:t>planning and management to address future district needs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0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Seeks and manages federal, state, and local funds within given parameters </w:t>
            </w:r>
            <w:r w:rsidRPr="00D30FDB">
              <w:rPr>
                <w:rFonts w:asciiTheme="minorHAnsi" w:hAnsiTheme="minorHAnsi" w:cs="Arial"/>
              </w:rPr>
              <w:tab/>
              <w:t>(e.g., federal title funds, state aid)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acquire and manage physical resources and other resources to align with the district’s vision, mission, and goals (9c)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Recognizes how elements of facilities management affect the learning process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ListParagraph"/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b. Identifies procedures and personnel for building maintenance, cost analysis, and use of facilities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4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Follows federal laws and regulations </w:t>
            </w:r>
            <w:r w:rsidRPr="00D30FDB">
              <w:rPr>
                <w:rFonts w:asciiTheme="minorHAnsi" w:hAnsiTheme="minorHAnsi" w:cs="Arial"/>
              </w:rPr>
              <w:br/>
              <w:t xml:space="preserve">associated with facilities management </w:t>
            </w:r>
            <w:r w:rsidRPr="00D30FDB">
              <w:rPr>
                <w:rFonts w:asciiTheme="minorHAnsi" w:hAnsiTheme="minorHAnsi" w:cs="Arial"/>
              </w:rPr>
              <w:br/>
              <w:t>and compliance (e.g., ADA, OSHA)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4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Outlines the role of support services in </w:t>
            </w:r>
            <w:r w:rsidRPr="00D30FDB">
              <w:rPr>
                <w:rFonts w:asciiTheme="minorHAnsi" w:hAnsiTheme="minorHAnsi" w:cs="Arial"/>
              </w:rPr>
              <w:br/>
              <w:t>the school system (e.g., transportation, food services)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4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Uses technology to improve the quality and efficiency of operations and management (9f)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apply strategies for improving district efficiency (including time management and organizational structure) (9e)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Protects administrators’ and staff members’ work and student learning from disruption (9e)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5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Organizes the administrative structure </w:t>
            </w:r>
            <w:r w:rsidRPr="00D30FDB">
              <w:rPr>
                <w:rFonts w:asciiTheme="minorHAnsi" w:hAnsiTheme="minorHAnsi" w:cs="Arial"/>
              </w:rPr>
              <w:br/>
              <w:t>for efficient day-to-day operations (</w:t>
            </w:r>
            <w:proofErr w:type="spellStart"/>
            <w:proofErr w:type="gramStart"/>
            <w:r w:rsidRPr="00D30FDB">
              <w:rPr>
                <w:rFonts w:asciiTheme="minorHAnsi" w:hAnsiTheme="minorHAnsi" w:cs="Arial"/>
              </w:rPr>
              <w:t>e.g.,purchasing</w:t>
            </w:r>
            <w:proofErr w:type="spellEnd"/>
            <w:proofErr w:type="gramEnd"/>
            <w:r w:rsidRPr="00D30FDB">
              <w:rPr>
                <w:rFonts w:asciiTheme="minorHAnsi" w:hAnsiTheme="minorHAnsi" w:cs="Arial"/>
              </w:rPr>
              <w:t>, scheduling, transportation, personnel) (9a)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52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Manages staff resources to ensure that teachers and staff are assigned to roles and responsibilities that optimize their professional capacity to address student learning needs (9b)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Understands how to implement the district crisis management plan and works with administrators and staff to ensure campus crisis management plans and related training activities are effective and efficient (5a)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Examines the district-level crisis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>management plan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3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Implements the crisis management plan and related training activities for the district and schools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develop and manage internal and external relationships toward achieving the district’s missions and goals (9l)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20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Develops productive    </w:t>
            </w:r>
          </w:p>
          <w:p w:rsidR="00D30FDB" w:rsidRPr="00D30FDB" w:rsidRDefault="00D30FDB" w:rsidP="00D30FDB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927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relationships with the central office staff, district board of education, school administrators, collective bargaining units, and state legislators (9j)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Facilitates collaboration among feeder and connecting schools for enrollment </w:t>
            </w:r>
            <w:r w:rsidRPr="00D30FDB">
              <w:rPr>
                <w:rFonts w:asciiTheme="minorHAnsi" w:hAnsiTheme="minorHAnsi" w:cs="Arial"/>
              </w:rPr>
              <w:tab/>
              <w:t>management and curricular and instructional articulation (9i)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4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1017" w:hanging="90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 xml:space="preserve">Develops and administers systems in accordance with state and federal laws for fair and equitable management of conflict within and among students, </w:t>
            </w:r>
            <w:r w:rsidRPr="00D30FDB">
              <w:rPr>
                <w:rFonts w:asciiTheme="minorHAnsi" w:hAnsiTheme="minorHAnsi" w:cs="Arial"/>
              </w:rPr>
              <w:br/>
              <w:t>faculty and staff, leaders, families, and community (9k)4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ACTheading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sz w:val="22"/>
                <w:szCs w:val="22"/>
              </w:rPr>
              <w:t>Community Leadership (9%)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Community Engagement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engage and communicate with families and the community in meaningful, mutually beneficial ways to support the achievement of district goals (8a, 8b)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Uses appropriate two-way </w:t>
            </w:r>
            <w:r w:rsidRPr="00D30FDB">
              <w:rPr>
                <w:rFonts w:asciiTheme="minorHAnsi" w:hAnsiTheme="minorHAnsi" w:cs="Arial"/>
              </w:rPr>
              <w:br/>
              <w:t xml:space="preserve">communication strategies to engage families and the community in meeting </w:t>
            </w:r>
            <w:r w:rsidRPr="00D30FDB">
              <w:rPr>
                <w:rFonts w:asciiTheme="minorHAnsi" w:hAnsiTheme="minorHAnsi" w:cs="Arial"/>
              </w:rPr>
              <w:br/>
              <w:t xml:space="preserve">the needs and highlighting the </w:t>
            </w:r>
            <w:r w:rsidRPr="00D30FDB">
              <w:rPr>
                <w:rFonts w:asciiTheme="minorHAnsi" w:hAnsiTheme="minorHAnsi" w:cs="Arial"/>
              </w:rPr>
              <w:br/>
              <w:t xml:space="preserve">accomplishments of the district, </w:t>
            </w:r>
            <w:r w:rsidRPr="00D30FDB">
              <w:rPr>
                <w:rFonts w:asciiTheme="minorHAnsi" w:hAnsiTheme="minorHAnsi" w:cs="Arial"/>
              </w:rPr>
              <w:br/>
              <w:t>schools, and students (8c)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Ensures communication is accessible while building and sustaining positive, collaborative, and productive relationships with families and the community (8a, 8b)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6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Helps the community understand local policies, state and federal laws, and associated rights (9h)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create opportunities for schools and families to partner in support of student learning in and out of school (8e)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advocate for the district and the needs and priorities of students, families, and the community (8h, 8i)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5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Responds to educational concerns </w:t>
            </w:r>
            <w:r w:rsidRPr="00D30FDB">
              <w:rPr>
                <w:rFonts w:asciiTheme="minorHAnsi" w:hAnsiTheme="minorHAnsi" w:cs="Arial"/>
              </w:rPr>
              <w:br/>
              <w:t>and needs to enhance the community’s understanding of and support for areas of concern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57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  <w:b/>
              </w:rPr>
            </w:pPr>
            <w:r w:rsidRPr="00D30FDB">
              <w:rPr>
                <w:rFonts w:asciiTheme="minorHAnsi" w:hAnsiTheme="minorHAnsi" w:cs="Arial"/>
              </w:rPr>
              <w:t>Ensures a high degree of transparency to build trust among stakeholders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build and sustain productive partnerships with diverse stakeholder groups to support the achievement of district goals  (8j)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Identifies and collaborates with key local, state, and national entities to advocate for district positions on </w:t>
            </w:r>
            <w:r w:rsidRPr="00D30FDB">
              <w:rPr>
                <w:rFonts w:asciiTheme="minorHAnsi" w:hAnsiTheme="minorHAnsi" w:cs="Arial"/>
              </w:rPr>
              <w:br/>
              <w:t>educational issues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8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Identifies individuals, businesses, </w:t>
            </w:r>
            <w:r w:rsidRPr="00D30FDB">
              <w:rPr>
                <w:rFonts w:asciiTheme="minorHAnsi" w:hAnsiTheme="minorHAnsi" w:cs="Arial"/>
              </w:rPr>
              <w:br/>
              <w:t xml:space="preserve">higher-education institutions, and other </w:t>
            </w:r>
            <w:r w:rsidRPr="00D30FDB">
              <w:rPr>
                <w:rFonts w:asciiTheme="minorHAnsi" w:hAnsiTheme="minorHAnsi" w:cs="Arial"/>
              </w:rPr>
              <w:lastRenderedPageBreak/>
              <w:t>relevant groups in the community for potential partnerships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develop a public relations program that includes the use of social media to foster community relations (8c, 8j)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Identifies communication </w:t>
            </w:r>
          </w:p>
          <w:p w:rsidR="00D30FDB" w:rsidRPr="00D30FDB" w:rsidRDefault="00D30FDB" w:rsidP="00D30FDB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91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sources and outlets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Establishes positive working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>relationships with the media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Establishes and implements a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>communication plan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Establishes collaborative </w:t>
            </w:r>
            <w:r w:rsidRPr="00D30FDB">
              <w:rPr>
                <w:rFonts w:asciiTheme="minorHAnsi" w:hAnsiTheme="minorHAnsi" w:cs="Arial"/>
              </w:rPr>
              <w:br/>
            </w:r>
            <w:r w:rsidRPr="00D30FDB">
              <w:rPr>
                <w:rFonts w:asciiTheme="minorHAnsi" w:hAnsiTheme="minorHAnsi" w:cs="Arial"/>
              </w:rPr>
              <w:tab/>
              <w:t xml:space="preserve">communication with all    </w:t>
            </w:r>
          </w:p>
          <w:p w:rsidR="00D30FDB" w:rsidRPr="00D30FDB" w:rsidRDefault="00D30FDB" w:rsidP="00D30FDB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left="91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stakeholders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59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Recognizes and appropriately  </w:t>
            </w:r>
          </w:p>
          <w:p w:rsidR="00D30FDB" w:rsidRPr="00D30FDB" w:rsidRDefault="00D30FDB" w:rsidP="00D30FDB">
            <w:p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left="91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 xml:space="preserve">       uses various social media platforms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Maximizing Community Resources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leverage the community’s cultural, intellectual, and political resources to promote student learning and school improvement (8f)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6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Maintains a presence in the community to understand its strengths and needs (8d)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61"/>
              </w:numPr>
              <w:tabs>
                <w:tab w:val="left" w:pos="1287"/>
              </w:tabs>
              <w:autoSpaceDE w:val="0"/>
              <w:autoSpaceDN w:val="0"/>
              <w:adjustRightInd w:val="0"/>
              <w:spacing w:after="60" w:line="240" w:lineRule="auto"/>
              <w:ind w:firstLine="198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lastRenderedPageBreak/>
              <w:t>Develops productive relationships and engages various district constituents (8d)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Knows how to develop productive relationships with local colleges and universities as a resource for the school district (8d)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Understands how to make district facilities and resources available for families and the community (8g)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2A153C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60" w:line="240" w:lineRule="auto"/>
              <w:ind w:left="936" w:hanging="252"/>
              <w:rPr>
                <w:rFonts w:asciiTheme="minorHAnsi" w:hAnsiTheme="minorHAnsi" w:cs="Arial"/>
              </w:rPr>
            </w:pPr>
            <w:r w:rsidRPr="00D30FDB">
              <w:rPr>
                <w:rFonts w:asciiTheme="minorHAnsi" w:hAnsiTheme="minorHAnsi" w:cs="Arial"/>
              </w:rPr>
              <w:t>Is familiar with strategies for obtaining resources such as grants, shared services, donations, and foundations (9c)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ACTheading1"/>
              <w:rPr>
                <w:rFonts w:asciiTheme="minorHAnsi" w:hAnsiTheme="minorHAnsi"/>
                <w:color w:val="002060"/>
                <w:sz w:val="24"/>
                <w:szCs w:val="22"/>
              </w:rPr>
            </w:pPr>
            <w:r w:rsidRPr="00D30FDB">
              <w:rPr>
                <w:rFonts w:asciiTheme="minorHAnsi" w:hAnsiTheme="minorHAnsi"/>
                <w:color w:val="002060"/>
                <w:sz w:val="24"/>
                <w:szCs w:val="22"/>
              </w:rPr>
              <w:t>Integrated Knowledge and Understanding (Case Study) (25%)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Strategic Leadership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ACTHeader2"/>
              <w:rPr>
                <w:rFonts w:asciiTheme="minorHAnsi" w:hAnsiTheme="minorHAnsi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Climate and Culture Leadership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  <w:tr w:rsidR="00D30FDB" w:rsidRPr="00D30FDB" w:rsidTr="000F5121">
        <w:trPr>
          <w:trHeight w:val="467"/>
        </w:trPr>
        <w:tc>
          <w:tcPr>
            <w:tcW w:w="4518" w:type="dxa"/>
          </w:tcPr>
          <w:p w:rsidR="00D30FDB" w:rsidRPr="00D30FDB" w:rsidRDefault="00D30FDB" w:rsidP="00D30FDB">
            <w:pPr>
              <w:pStyle w:val="ACTHeader2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30FDB">
              <w:rPr>
                <w:rFonts w:asciiTheme="minorHAnsi" w:hAnsiTheme="minorHAnsi"/>
                <w:b w:val="0"/>
                <w:sz w:val="22"/>
                <w:szCs w:val="22"/>
              </w:rPr>
              <w:t>Organizational Leadership</w:t>
            </w:r>
          </w:p>
        </w:tc>
        <w:tc>
          <w:tcPr>
            <w:tcW w:w="1376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2111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D30FDB" w:rsidRPr="00D30FDB" w:rsidRDefault="00D30FDB" w:rsidP="000F5121">
            <w:pPr>
              <w:rPr>
                <w:rFonts w:asciiTheme="minorHAnsi" w:hAnsiTheme="minorHAnsi"/>
              </w:rPr>
            </w:pPr>
          </w:p>
        </w:tc>
      </w:tr>
    </w:tbl>
    <w:p w:rsidR="000247E2" w:rsidRPr="00D30FDB" w:rsidRDefault="000247E2" w:rsidP="000247E2">
      <w:pPr>
        <w:rPr>
          <w:rFonts w:asciiTheme="minorHAnsi" w:hAnsiTheme="minorHAnsi"/>
        </w:rPr>
      </w:pPr>
    </w:p>
    <w:p w:rsidR="0003785B" w:rsidRPr="00D30FDB" w:rsidRDefault="0003785B" w:rsidP="000247E2">
      <w:pPr>
        <w:rPr>
          <w:rFonts w:asciiTheme="minorHAnsi" w:hAnsiTheme="minorHAnsi"/>
        </w:rPr>
      </w:pPr>
    </w:p>
    <w:p w:rsidR="000247E2" w:rsidRPr="00D30FDB" w:rsidRDefault="000247E2" w:rsidP="000247E2">
      <w:pPr>
        <w:rPr>
          <w:rFonts w:asciiTheme="minorHAnsi" w:hAnsiTheme="minorHAnsi"/>
        </w:rPr>
      </w:pPr>
    </w:p>
    <w:p w:rsidR="00A53788" w:rsidRPr="00D30FDB" w:rsidRDefault="00A53788">
      <w:pPr>
        <w:rPr>
          <w:rFonts w:asciiTheme="minorHAnsi" w:hAnsiTheme="minorHAnsi"/>
        </w:rPr>
      </w:pPr>
      <w:bookmarkStart w:id="0" w:name="_GoBack"/>
      <w:bookmarkEnd w:id="0"/>
    </w:p>
    <w:sectPr w:rsidR="00A53788" w:rsidRPr="00D30FDB" w:rsidSect="000F1AF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53C" w:rsidRDefault="002A153C" w:rsidP="000247E2">
      <w:pPr>
        <w:spacing w:after="0" w:line="240" w:lineRule="auto"/>
      </w:pPr>
      <w:r>
        <w:separator/>
      </w:r>
    </w:p>
  </w:endnote>
  <w:endnote w:type="continuationSeparator" w:id="0">
    <w:p w:rsidR="002A153C" w:rsidRDefault="002A153C" w:rsidP="0002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D7" w:rsidRPr="00E15F3B" w:rsidRDefault="000247E2" w:rsidP="005F24D7">
    <w:pPr>
      <w:pStyle w:val="Footer"/>
      <w:spacing w:after="0"/>
      <w:rPr>
        <w:sz w:val="16"/>
      </w:rPr>
    </w:pPr>
    <w:r>
      <w:rPr>
        <w:noProof/>
      </w:rPr>
      <mc:AlternateContent>
        <mc:Choice Requires="wps">
          <w:drawing>
            <wp:inline distT="0" distB="0" distL="0" distR="0">
              <wp:extent cx="822960" cy="396240"/>
              <wp:effectExtent l="0" t="0" r="0" b="3810"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472" w:rsidRDefault="00044D80" w:rsidP="00FB0472">
                          <w:pPr>
                            <w:pBdr>
                              <w:top w:val="single" w:sz="4" w:space="1" w:color="D8D8D8"/>
                            </w:pBdr>
                            <w:jc w:val="right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30FDB">
                            <w:rPr>
                              <w:noProof/>
                            </w:rPr>
                            <w:t>28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id="Rectangle 3" o:spid="_x0000_s1026" style="width:64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uefAIAAP0EAAAOAAAAZHJzL2Uyb0RvYy54bWysVF1v0zAUfUfiP1h+7/KxtGuipdM+CEIa&#10;MDH4Aa7tNBaObWy36Yb471w7bdcCDwiRh8Qf1yfn3HuuL6+2vUQbbp3QqsbZWYoRV1QzoVY1/vK5&#10;mcwxcp4oRqRWvMZP3OGrxetXl4OpeK47LRm3CECUqwZT4857UyWJox3viTvThivYbLXtiYepXSXM&#10;kgHQe5nkaTpLBm2ZsZpy52D1btzEi4jftpz6j23ruEeyxsDNx7eN72V4J4tLUq0sMZ2gOxrkH1j0&#10;RCj46QHqjniC1lb8BtULarXTrT+juk902wrKowZQk6W/qHnsiOFRCyTHmUOa3P+DpR82DxYJVuMC&#10;I0V6KNEnSBpRK8nReUjPYFwFUY/mwQaBztxr+tUhpW87iOLX1uqh44QBqSzEJycHwsTBUbQc3msG&#10;6GTtdczUtrV9AIQcoG0syNOhIHzrEYXFeZ6XMygbha3zcpYXsWAJqfaHjXX+Ldc9CoMaW6Aewcnm&#10;3vlAhlT7kEheS8EaIWWc2NXyVlq0IeCNJj6RP2g8DpMqBCsdjo2I4wpwhH+EvcA21vp7mQHFm7yc&#10;NLP5xaRoiumkvEjnkzQrb0BIURZ3zY9AMCuqTjDG1b1QfO+7rPi7uu46YHRMdB4aalxO82nUfsLe&#10;HYtM4/Mnkb3w0IZS9JDzQxCpQl3fKAaySeWJkOM4OaUfsww52H9jVqILQuFHA/ntcgsowQ1LzZ7A&#10;D1ZDvaC0cHfAoNP2GaMB+rDG7tuaWI6RfKfAU6Fp46CYXuQwsfvV5fEqURQgauwxGoe3fmzytbFi&#10;1cEfsjE35hr814jojRc2O9dCj0URu/sgNPHxPEa93FqLnwAAAP//AwBQSwMEFAAGAAgAAAAhALWG&#10;B77aAAAABAEAAA8AAABkcnMvZG93bnJldi54bWxMj8FOwzAQRO9I/IO1SNyoQ0ChTeNUUIkDByQo&#10;0PM2XpIIex3ZbhL+HpcLXFYazWjmbbWZrREj+dA7VnC9yEAQN0733Cp4f3u8WoIIEVmjcUwKvinA&#10;pj4/q7DUbuJXGnexFamEQ4kKuhiHUsrQdGQxLNxAnLxP5y3GJH0rtccplVsj8ywrpMWe00KHA207&#10;ar52R6tgvnnZZtP4sffF05JXdw/mmXOj1OXFfL8GEWmOf2E44Sd0qBPTwR1ZB2EUpEfi7z15+aoA&#10;cVBQ5Lcg60r+h69/AAAA//8DAFBLAQItABQABgAIAAAAIQC2gziS/gAAAOEBAAATAAAAAAAAAAAA&#10;AAAAAAAAAABbQ29udGVudF9UeXBlc10ueG1sUEsBAi0AFAAGAAgAAAAhADj9If/WAAAAlAEAAAsA&#10;AAAAAAAAAAAAAAAALwEAAF9yZWxzLy5yZWxzUEsBAi0AFAAGAAgAAAAhAFb0y558AgAA/QQAAA4A&#10;AAAAAAAAAAAAAAAALgIAAGRycy9lMm9Eb2MueG1sUEsBAi0AFAAGAAgAAAAhALWGB77aAAAABAEA&#10;AA8AAAAAAAAAAAAAAAAA1gQAAGRycy9kb3ducmV2LnhtbFBLBQYAAAAABAAEAPMAAADdBQAAAAA=&#10;" stroked="f">
              <v:textbox style="mso-fit-shape-to-text:t" inset="0,,0">
                <w:txbxContent>
                  <w:p w:rsidR="00FB0472" w:rsidRDefault="00044D80" w:rsidP="00FB0472">
                    <w:pPr>
                      <w:pBdr>
                        <w:top w:val="single" w:sz="4" w:space="1" w:color="D8D8D8"/>
                      </w:pBdr>
                      <w:jc w:val="right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30FDB">
                      <w:rPr>
                        <w:noProof/>
                      </w:rPr>
                      <w:t>28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044D80" w:rsidRPr="00E15F3B">
      <w:rPr>
        <w:sz w:val="16"/>
      </w:rPr>
      <w:t>Copyright © 201</w:t>
    </w:r>
    <w:r w:rsidR="00767E70">
      <w:rPr>
        <w:sz w:val="16"/>
      </w:rPr>
      <w:t>9</w:t>
    </w:r>
    <w:r w:rsidR="00044D80" w:rsidRPr="00E15F3B">
      <w:rPr>
        <w:sz w:val="16"/>
      </w:rPr>
      <w:t xml:space="preserve"> by Educational Testing Service. All rights reserved.  </w:t>
    </w:r>
    <w:r w:rsidR="00044D80" w:rsidRPr="00E15F3B">
      <w:rPr>
        <w:bCs/>
        <w:sz w:val="16"/>
      </w:rPr>
      <w:t xml:space="preserve">ETS, the ETS logo and </w:t>
    </w:r>
    <w:r w:rsidR="00044D80">
      <w:rPr>
        <w:bCs/>
        <w:sz w:val="16"/>
      </w:rPr>
      <w:t xml:space="preserve">PRAXIS </w:t>
    </w:r>
    <w:r w:rsidR="00044D80" w:rsidRPr="00E15F3B">
      <w:rPr>
        <w:bCs/>
        <w:sz w:val="16"/>
      </w:rPr>
      <w:t xml:space="preserve">are registered trademarks of Educational Testing Service (ETS).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53C" w:rsidRDefault="002A153C" w:rsidP="000247E2">
      <w:pPr>
        <w:spacing w:after="0" w:line="240" w:lineRule="auto"/>
      </w:pPr>
      <w:r>
        <w:separator/>
      </w:r>
    </w:p>
  </w:footnote>
  <w:footnote w:type="continuationSeparator" w:id="0">
    <w:p w:rsidR="002A153C" w:rsidRDefault="002A153C" w:rsidP="0002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4D7" w:rsidRDefault="00767E70" w:rsidP="00605B7B">
    <w:pPr>
      <w:pStyle w:val="Header"/>
      <w:tabs>
        <w:tab w:val="clear" w:pos="4680"/>
        <w:tab w:val="clear" w:pos="9360"/>
        <w:tab w:val="center" w:pos="648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-285750</wp:posOffset>
          </wp:positionV>
          <wp:extent cx="2346960" cy="457200"/>
          <wp:effectExtent l="0" t="0" r="0" b="0"/>
          <wp:wrapNone/>
          <wp:docPr id="2" name="Picture 2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S-SL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696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D80">
      <w:rPr>
        <w:rFonts w:ascii="Arial" w:hAnsi="Arial" w:cs="Arial"/>
        <w:b/>
        <w:sz w:val="24"/>
      </w:rPr>
      <w:tab/>
    </w:r>
    <w:r w:rsidRPr="00767E70">
      <w:rPr>
        <w:rFonts w:ascii="Arial" w:hAnsi="Arial" w:cs="Arial"/>
        <w:b/>
        <w:sz w:val="28"/>
      </w:rPr>
      <w:t>SLS</w:t>
    </w:r>
    <w:r w:rsidR="00044D80" w:rsidRPr="006E00F6">
      <w:rPr>
        <w:rFonts w:ascii="Arial" w:hAnsi="Arial" w:cs="Arial"/>
        <w:b/>
        <w:sz w:val="28"/>
      </w:rPr>
      <w:t xml:space="preserve"> </w:t>
    </w:r>
    <w:r w:rsidR="00044D80">
      <w:rPr>
        <w:rFonts w:ascii="Arial" w:hAnsi="Arial" w:cs="Arial"/>
        <w:b/>
        <w:sz w:val="28"/>
        <w:szCs w:val="28"/>
      </w:rPr>
      <w:t>Study Plan</w:t>
    </w:r>
  </w:p>
  <w:p w:rsidR="00605B7B" w:rsidRPr="00C8657E" w:rsidRDefault="00605B7B" w:rsidP="00605B7B">
    <w:pPr>
      <w:pStyle w:val="Header"/>
      <w:tabs>
        <w:tab w:val="clear" w:pos="4680"/>
        <w:tab w:val="clear" w:pos="9360"/>
        <w:tab w:val="center" w:pos="6480"/>
      </w:tabs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  <w:szCs w:val="28"/>
      </w:rPr>
      <w:t>School Superintendent Assessment (6991)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0B8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DE0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0A5C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1710"/>
    <w:multiLevelType w:val="hybridMultilevel"/>
    <w:tmpl w:val="A510D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ECB"/>
    <w:multiLevelType w:val="hybridMultilevel"/>
    <w:tmpl w:val="67CC8EF2"/>
    <w:lvl w:ilvl="0" w:tplc="BA609A5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06E7F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75796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157DA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D7D53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91A19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256E4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613AF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B5375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A4EAC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27C2F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D43DD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D054C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2217C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A6FA3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B40862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B1259"/>
    <w:multiLevelType w:val="hybridMultilevel"/>
    <w:tmpl w:val="DDC2D688"/>
    <w:lvl w:ilvl="0" w:tplc="9C5CE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D700FF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25A4E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502DF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979D5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04A68"/>
    <w:multiLevelType w:val="hybridMultilevel"/>
    <w:tmpl w:val="FBC2E594"/>
    <w:lvl w:ilvl="0" w:tplc="FBC08D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74C2C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537A6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472E7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BE2656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A2FC1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934C40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D3E33"/>
    <w:multiLevelType w:val="multilevel"/>
    <w:tmpl w:val="BC9E76EC"/>
    <w:lvl w:ilvl="0">
      <w:start w:val="1"/>
      <w:numFmt w:val="upperRoman"/>
      <w:pStyle w:val="ACTheading1"/>
      <w:lvlText w:val="%1."/>
      <w:lvlJc w:val="left"/>
      <w:pPr>
        <w:ind w:left="0" w:firstLine="0"/>
      </w:pPr>
    </w:lvl>
    <w:lvl w:ilvl="1">
      <w:start w:val="1"/>
      <w:numFmt w:val="upperLetter"/>
      <w:pStyle w:val="ACTHeader2"/>
      <w:lvlText w:val="%2."/>
      <w:lvlJc w:val="left"/>
      <w:pPr>
        <w:ind w:left="720" w:firstLine="0"/>
      </w:pPr>
      <w:rPr>
        <w:b w:val="0"/>
      </w:rPr>
    </w:lvl>
    <w:lvl w:ilvl="2">
      <w:start w:val="1"/>
      <w:numFmt w:val="decimal"/>
      <w:pStyle w:val="ACTbody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3" w15:restartNumberingAfterBreak="0">
    <w:nsid w:val="46794D84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276094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A755B9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F72FA"/>
    <w:multiLevelType w:val="hybridMultilevel"/>
    <w:tmpl w:val="6FD0E8DA"/>
    <w:lvl w:ilvl="0" w:tplc="06FC5C1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B7D5B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84C3D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92289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855542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2B27FA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A3326B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E63797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C0A09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8B6113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405E62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B0214F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3802B4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EF6D91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E4527C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6717E7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3F69DD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7711DC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777F1B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E14B53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C3BF8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7760FF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940E38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3065ED"/>
    <w:multiLevelType w:val="hybridMultilevel"/>
    <w:tmpl w:val="07A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DD6FF0"/>
    <w:multiLevelType w:val="hybridMultilevel"/>
    <w:tmpl w:val="45DC7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0"/>
  </w:num>
  <w:num w:numId="3">
    <w:abstractNumId w:val="49"/>
  </w:num>
  <w:num w:numId="4">
    <w:abstractNumId w:val="52"/>
  </w:num>
  <w:num w:numId="5">
    <w:abstractNumId w:val="30"/>
  </w:num>
  <w:num w:numId="6">
    <w:abstractNumId w:val="53"/>
  </w:num>
  <w:num w:numId="7">
    <w:abstractNumId w:val="59"/>
  </w:num>
  <w:num w:numId="8">
    <w:abstractNumId w:val="5"/>
  </w:num>
  <w:num w:numId="9">
    <w:abstractNumId w:val="50"/>
  </w:num>
  <w:num w:numId="10">
    <w:abstractNumId w:val="60"/>
  </w:num>
  <w:num w:numId="11">
    <w:abstractNumId w:val="54"/>
  </w:num>
  <w:num w:numId="12">
    <w:abstractNumId w:val="18"/>
  </w:num>
  <w:num w:numId="13">
    <w:abstractNumId w:val="2"/>
  </w:num>
  <w:num w:numId="14">
    <w:abstractNumId w:val="39"/>
  </w:num>
  <w:num w:numId="15">
    <w:abstractNumId w:val="47"/>
  </w:num>
  <w:num w:numId="16">
    <w:abstractNumId w:val="35"/>
  </w:num>
  <w:num w:numId="17">
    <w:abstractNumId w:val="28"/>
  </w:num>
  <w:num w:numId="18">
    <w:abstractNumId w:val="41"/>
  </w:num>
  <w:num w:numId="19">
    <w:abstractNumId w:val="22"/>
  </w:num>
  <w:num w:numId="20">
    <w:abstractNumId w:val="31"/>
  </w:num>
  <w:num w:numId="21">
    <w:abstractNumId w:val="23"/>
  </w:num>
  <w:num w:numId="22">
    <w:abstractNumId w:val="9"/>
  </w:num>
  <w:num w:numId="23">
    <w:abstractNumId w:val="1"/>
  </w:num>
  <w:num w:numId="24">
    <w:abstractNumId w:val="17"/>
  </w:num>
  <w:num w:numId="25">
    <w:abstractNumId w:val="44"/>
  </w:num>
  <w:num w:numId="26">
    <w:abstractNumId w:val="15"/>
  </w:num>
  <w:num w:numId="27">
    <w:abstractNumId w:val="27"/>
  </w:num>
  <w:num w:numId="28">
    <w:abstractNumId w:val="10"/>
  </w:num>
  <w:num w:numId="29">
    <w:abstractNumId w:val="29"/>
  </w:num>
  <w:num w:numId="30">
    <w:abstractNumId w:val="20"/>
  </w:num>
  <w:num w:numId="31">
    <w:abstractNumId w:val="58"/>
  </w:num>
  <w:num w:numId="32">
    <w:abstractNumId w:val="51"/>
  </w:num>
  <w:num w:numId="33">
    <w:abstractNumId w:val="16"/>
  </w:num>
  <w:num w:numId="34">
    <w:abstractNumId w:val="43"/>
  </w:num>
  <w:num w:numId="35">
    <w:abstractNumId w:val="38"/>
  </w:num>
  <w:num w:numId="36">
    <w:abstractNumId w:val="12"/>
  </w:num>
  <w:num w:numId="37">
    <w:abstractNumId w:val="33"/>
  </w:num>
  <w:num w:numId="38">
    <w:abstractNumId w:val="13"/>
  </w:num>
  <w:num w:numId="39">
    <w:abstractNumId w:val="42"/>
  </w:num>
  <w:num w:numId="40">
    <w:abstractNumId w:val="11"/>
  </w:num>
  <w:num w:numId="41">
    <w:abstractNumId w:val="24"/>
  </w:num>
  <w:num w:numId="42">
    <w:abstractNumId w:val="46"/>
  </w:num>
  <w:num w:numId="43">
    <w:abstractNumId w:val="48"/>
  </w:num>
  <w:num w:numId="44">
    <w:abstractNumId w:val="4"/>
  </w:num>
  <w:num w:numId="45">
    <w:abstractNumId w:val="36"/>
  </w:num>
  <w:num w:numId="46">
    <w:abstractNumId w:val="3"/>
  </w:num>
  <w:num w:numId="47">
    <w:abstractNumId w:val="26"/>
  </w:num>
  <w:num w:numId="48">
    <w:abstractNumId w:val="34"/>
  </w:num>
  <w:num w:numId="49">
    <w:abstractNumId w:val="7"/>
  </w:num>
  <w:num w:numId="50">
    <w:abstractNumId w:val="21"/>
  </w:num>
  <w:num w:numId="51">
    <w:abstractNumId w:val="0"/>
  </w:num>
  <w:num w:numId="52">
    <w:abstractNumId w:val="8"/>
  </w:num>
  <w:num w:numId="53">
    <w:abstractNumId w:val="45"/>
  </w:num>
  <w:num w:numId="54">
    <w:abstractNumId w:val="6"/>
  </w:num>
  <w:num w:numId="55">
    <w:abstractNumId w:val="57"/>
  </w:num>
  <w:num w:numId="56">
    <w:abstractNumId w:val="37"/>
  </w:num>
  <w:num w:numId="57">
    <w:abstractNumId w:val="25"/>
  </w:num>
  <w:num w:numId="58">
    <w:abstractNumId w:val="19"/>
  </w:num>
  <w:num w:numId="59">
    <w:abstractNumId w:val="14"/>
  </w:num>
  <w:num w:numId="60">
    <w:abstractNumId w:val="55"/>
  </w:num>
  <w:num w:numId="61">
    <w:abstractNumId w:val="5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E2"/>
    <w:rsid w:val="000148E1"/>
    <w:rsid w:val="00017173"/>
    <w:rsid w:val="00021EC9"/>
    <w:rsid w:val="000247E2"/>
    <w:rsid w:val="000249F5"/>
    <w:rsid w:val="0003785B"/>
    <w:rsid w:val="00040D33"/>
    <w:rsid w:val="00044D80"/>
    <w:rsid w:val="000454DD"/>
    <w:rsid w:val="00051444"/>
    <w:rsid w:val="00062AD0"/>
    <w:rsid w:val="00065B31"/>
    <w:rsid w:val="000719C8"/>
    <w:rsid w:val="00082456"/>
    <w:rsid w:val="000A1D3B"/>
    <w:rsid w:val="000A660C"/>
    <w:rsid w:val="000B0984"/>
    <w:rsid w:val="000E3423"/>
    <w:rsid w:val="001014AA"/>
    <w:rsid w:val="00111C69"/>
    <w:rsid w:val="0011567F"/>
    <w:rsid w:val="00142543"/>
    <w:rsid w:val="00152A79"/>
    <w:rsid w:val="0015795E"/>
    <w:rsid w:val="00163185"/>
    <w:rsid w:val="001751DC"/>
    <w:rsid w:val="00195768"/>
    <w:rsid w:val="001A118D"/>
    <w:rsid w:val="001A4972"/>
    <w:rsid w:val="001B368F"/>
    <w:rsid w:val="001B3F12"/>
    <w:rsid w:val="001E1D38"/>
    <w:rsid w:val="002127DB"/>
    <w:rsid w:val="0021707A"/>
    <w:rsid w:val="00220678"/>
    <w:rsid w:val="002303F4"/>
    <w:rsid w:val="00232227"/>
    <w:rsid w:val="0025028D"/>
    <w:rsid w:val="00260F43"/>
    <w:rsid w:val="00260F8B"/>
    <w:rsid w:val="00261CBD"/>
    <w:rsid w:val="002705B0"/>
    <w:rsid w:val="0028440F"/>
    <w:rsid w:val="002857F6"/>
    <w:rsid w:val="0029320B"/>
    <w:rsid w:val="00296F4B"/>
    <w:rsid w:val="002A153C"/>
    <w:rsid w:val="002A6ECF"/>
    <w:rsid w:val="002D12DE"/>
    <w:rsid w:val="002D7A7A"/>
    <w:rsid w:val="002E3CB8"/>
    <w:rsid w:val="002F60C3"/>
    <w:rsid w:val="00306D54"/>
    <w:rsid w:val="0032392A"/>
    <w:rsid w:val="00325DD6"/>
    <w:rsid w:val="00335DBB"/>
    <w:rsid w:val="00350AF0"/>
    <w:rsid w:val="003824AB"/>
    <w:rsid w:val="0038453C"/>
    <w:rsid w:val="003B0BB2"/>
    <w:rsid w:val="003B54FF"/>
    <w:rsid w:val="003B5D0D"/>
    <w:rsid w:val="003B6CE0"/>
    <w:rsid w:val="003D4BF2"/>
    <w:rsid w:val="003E7C57"/>
    <w:rsid w:val="003F3071"/>
    <w:rsid w:val="00415158"/>
    <w:rsid w:val="00433D6B"/>
    <w:rsid w:val="00436490"/>
    <w:rsid w:val="004457E4"/>
    <w:rsid w:val="00467011"/>
    <w:rsid w:val="00471103"/>
    <w:rsid w:val="00473F55"/>
    <w:rsid w:val="0047433F"/>
    <w:rsid w:val="00490E3D"/>
    <w:rsid w:val="004A3026"/>
    <w:rsid w:val="004A7C3A"/>
    <w:rsid w:val="004C7D6E"/>
    <w:rsid w:val="004E3005"/>
    <w:rsid w:val="004F28ED"/>
    <w:rsid w:val="004F333C"/>
    <w:rsid w:val="004F52B5"/>
    <w:rsid w:val="005049B6"/>
    <w:rsid w:val="00510B49"/>
    <w:rsid w:val="00515F92"/>
    <w:rsid w:val="00526D12"/>
    <w:rsid w:val="0054575E"/>
    <w:rsid w:val="00551343"/>
    <w:rsid w:val="00564C84"/>
    <w:rsid w:val="00566DB7"/>
    <w:rsid w:val="0058669F"/>
    <w:rsid w:val="005B26B5"/>
    <w:rsid w:val="005C6E81"/>
    <w:rsid w:val="005D5EA5"/>
    <w:rsid w:val="005E7E11"/>
    <w:rsid w:val="005F26BC"/>
    <w:rsid w:val="005F682B"/>
    <w:rsid w:val="00600C17"/>
    <w:rsid w:val="00605B7B"/>
    <w:rsid w:val="00606A15"/>
    <w:rsid w:val="0061518E"/>
    <w:rsid w:val="006152F7"/>
    <w:rsid w:val="006200B1"/>
    <w:rsid w:val="00633E85"/>
    <w:rsid w:val="00637E44"/>
    <w:rsid w:val="006479A0"/>
    <w:rsid w:val="006560E4"/>
    <w:rsid w:val="00664691"/>
    <w:rsid w:val="0067270B"/>
    <w:rsid w:val="006C17D0"/>
    <w:rsid w:val="006C3A21"/>
    <w:rsid w:val="006D706E"/>
    <w:rsid w:val="006E53F7"/>
    <w:rsid w:val="006E543F"/>
    <w:rsid w:val="006F794B"/>
    <w:rsid w:val="0071119D"/>
    <w:rsid w:val="00767E70"/>
    <w:rsid w:val="007749EE"/>
    <w:rsid w:val="00782CC0"/>
    <w:rsid w:val="00794D92"/>
    <w:rsid w:val="007B5A9C"/>
    <w:rsid w:val="007C4A95"/>
    <w:rsid w:val="007C732C"/>
    <w:rsid w:val="007E5A1C"/>
    <w:rsid w:val="007E69A7"/>
    <w:rsid w:val="00823E71"/>
    <w:rsid w:val="0082562A"/>
    <w:rsid w:val="00825D54"/>
    <w:rsid w:val="00830381"/>
    <w:rsid w:val="00832BE2"/>
    <w:rsid w:val="00850B65"/>
    <w:rsid w:val="00884ECE"/>
    <w:rsid w:val="00885C85"/>
    <w:rsid w:val="00893145"/>
    <w:rsid w:val="008B1B67"/>
    <w:rsid w:val="008C51D5"/>
    <w:rsid w:val="008E6985"/>
    <w:rsid w:val="008E69E9"/>
    <w:rsid w:val="00906029"/>
    <w:rsid w:val="00906823"/>
    <w:rsid w:val="00915320"/>
    <w:rsid w:val="009320DE"/>
    <w:rsid w:val="00935499"/>
    <w:rsid w:val="009423DF"/>
    <w:rsid w:val="00947913"/>
    <w:rsid w:val="00952DE4"/>
    <w:rsid w:val="00963DD6"/>
    <w:rsid w:val="00973ABB"/>
    <w:rsid w:val="00973BEE"/>
    <w:rsid w:val="00977739"/>
    <w:rsid w:val="00982428"/>
    <w:rsid w:val="009852D2"/>
    <w:rsid w:val="00992416"/>
    <w:rsid w:val="009B3378"/>
    <w:rsid w:val="009B6708"/>
    <w:rsid w:val="009C2A1F"/>
    <w:rsid w:val="009C673F"/>
    <w:rsid w:val="009C6D69"/>
    <w:rsid w:val="00A27CC2"/>
    <w:rsid w:val="00A27FE0"/>
    <w:rsid w:val="00A42FC8"/>
    <w:rsid w:val="00A474CA"/>
    <w:rsid w:val="00A53788"/>
    <w:rsid w:val="00A55995"/>
    <w:rsid w:val="00A71002"/>
    <w:rsid w:val="00A72223"/>
    <w:rsid w:val="00A85176"/>
    <w:rsid w:val="00AA1CD8"/>
    <w:rsid w:val="00AA1FA8"/>
    <w:rsid w:val="00AA36DB"/>
    <w:rsid w:val="00AA7625"/>
    <w:rsid w:val="00AC3CD7"/>
    <w:rsid w:val="00AC4753"/>
    <w:rsid w:val="00AD3EBC"/>
    <w:rsid w:val="00AF0EBB"/>
    <w:rsid w:val="00B14179"/>
    <w:rsid w:val="00B20549"/>
    <w:rsid w:val="00B20DB8"/>
    <w:rsid w:val="00B31522"/>
    <w:rsid w:val="00B36501"/>
    <w:rsid w:val="00B51D84"/>
    <w:rsid w:val="00B77BEF"/>
    <w:rsid w:val="00B819CB"/>
    <w:rsid w:val="00B81EA9"/>
    <w:rsid w:val="00B84D3C"/>
    <w:rsid w:val="00BC3D87"/>
    <w:rsid w:val="00BC5B12"/>
    <w:rsid w:val="00BC67F6"/>
    <w:rsid w:val="00C306CB"/>
    <w:rsid w:val="00C47081"/>
    <w:rsid w:val="00C666ED"/>
    <w:rsid w:val="00C829ED"/>
    <w:rsid w:val="00C971EF"/>
    <w:rsid w:val="00CA42E9"/>
    <w:rsid w:val="00CA6241"/>
    <w:rsid w:val="00CE011F"/>
    <w:rsid w:val="00CF14A5"/>
    <w:rsid w:val="00CF36E1"/>
    <w:rsid w:val="00D00A6C"/>
    <w:rsid w:val="00D1217F"/>
    <w:rsid w:val="00D147DA"/>
    <w:rsid w:val="00D2579A"/>
    <w:rsid w:val="00D30FDB"/>
    <w:rsid w:val="00D352F2"/>
    <w:rsid w:val="00D37606"/>
    <w:rsid w:val="00D40441"/>
    <w:rsid w:val="00D560A3"/>
    <w:rsid w:val="00D60C5D"/>
    <w:rsid w:val="00D63EFA"/>
    <w:rsid w:val="00DA3823"/>
    <w:rsid w:val="00DE0E7E"/>
    <w:rsid w:val="00DE1F09"/>
    <w:rsid w:val="00E20287"/>
    <w:rsid w:val="00E30C3E"/>
    <w:rsid w:val="00E74DF7"/>
    <w:rsid w:val="00E855E4"/>
    <w:rsid w:val="00EB23BD"/>
    <w:rsid w:val="00EB3E81"/>
    <w:rsid w:val="00EB57B7"/>
    <w:rsid w:val="00EF137A"/>
    <w:rsid w:val="00EF1620"/>
    <w:rsid w:val="00EF187E"/>
    <w:rsid w:val="00EF2011"/>
    <w:rsid w:val="00F10C62"/>
    <w:rsid w:val="00F13C48"/>
    <w:rsid w:val="00F2076E"/>
    <w:rsid w:val="00F2281D"/>
    <w:rsid w:val="00F2313D"/>
    <w:rsid w:val="00F2542E"/>
    <w:rsid w:val="00F450F3"/>
    <w:rsid w:val="00F46C8B"/>
    <w:rsid w:val="00F565BA"/>
    <w:rsid w:val="00F572F5"/>
    <w:rsid w:val="00F86A13"/>
    <w:rsid w:val="00FA14E8"/>
    <w:rsid w:val="00FA46FF"/>
    <w:rsid w:val="00FB161A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4B7236"/>
  <w15:chartTrackingRefBased/>
  <w15:docId w15:val="{FE075DF2-C55D-4F12-9D1A-DCBD1C1E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7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7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7E2"/>
    <w:rPr>
      <w:sz w:val="22"/>
      <w:szCs w:val="22"/>
    </w:rPr>
  </w:style>
  <w:style w:type="paragraph" w:customStyle="1" w:styleId="Default">
    <w:name w:val="Default"/>
    <w:rsid w:val="000247E2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ACTheading1">
    <w:name w:val="ACT heading 1"/>
    <w:basedOn w:val="Normal"/>
    <w:qFormat/>
    <w:rsid w:val="00A72223"/>
    <w:pPr>
      <w:numPr>
        <w:numId w:val="1"/>
      </w:numPr>
      <w:tabs>
        <w:tab w:val="left" w:pos="432"/>
      </w:tabs>
      <w:spacing w:after="60" w:line="240" w:lineRule="auto"/>
    </w:pPr>
    <w:rPr>
      <w:rFonts w:ascii="Arial" w:eastAsia="Times New Roman" w:hAnsi="Arial" w:cs="Arial"/>
      <w:b/>
      <w:color w:val="800000"/>
      <w:sz w:val="21"/>
      <w:szCs w:val="21"/>
    </w:rPr>
  </w:style>
  <w:style w:type="paragraph" w:customStyle="1" w:styleId="ACTHeader2">
    <w:name w:val="ACT Header 2"/>
    <w:basedOn w:val="Normal"/>
    <w:qFormat/>
    <w:rsid w:val="00A72223"/>
    <w:pPr>
      <w:numPr>
        <w:ilvl w:val="1"/>
        <w:numId w:val="1"/>
      </w:numPr>
      <w:tabs>
        <w:tab w:val="left" w:pos="432"/>
      </w:tabs>
      <w:spacing w:after="60" w:line="240" w:lineRule="auto"/>
      <w:ind w:left="450"/>
    </w:pPr>
    <w:rPr>
      <w:rFonts w:ascii="Arial" w:eastAsia="Times New Roman" w:hAnsi="Arial" w:cs="Arial"/>
      <w:b/>
      <w:sz w:val="21"/>
      <w:szCs w:val="21"/>
    </w:rPr>
  </w:style>
  <w:style w:type="paragraph" w:customStyle="1" w:styleId="ACTbody">
    <w:name w:val="ACT body"/>
    <w:basedOn w:val="Normal"/>
    <w:qFormat/>
    <w:rsid w:val="00A72223"/>
    <w:pPr>
      <w:numPr>
        <w:ilvl w:val="2"/>
        <w:numId w:val="1"/>
      </w:numPr>
      <w:tabs>
        <w:tab w:val="left" w:pos="0"/>
        <w:tab w:val="left" w:pos="1080"/>
      </w:tabs>
      <w:spacing w:after="60" w:line="240" w:lineRule="auto"/>
      <w:ind w:left="1080" w:hanging="630"/>
    </w:pPr>
    <w:rPr>
      <w:rFonts w:ascii="Arial" w:eastAsia="Times New Roman" w:hAnsi="Arial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1B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7049</TotalTime>
  <Pages>29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24807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Mihir</dc:creator>
  <cp:keywords/>
  <dc:description/>
  <cp:lastModifiedBy>Bellotti, Robert S</cp:lastModifiedBy>
  <cp:revision>19</cp:revision>
  <dcterms:created xsi:type="dcterms:W3CDTF">2019-05-28T21:50:00Z</dcterms:created>
  <dcterms:modified xsi:type="dcterms:W3CDTF">2019-08-22T15:18:00Z</dcterms:modified>
</cp:coreProperties>
</file>